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2.xml" ContentType="application/vnd.ms-office.webextension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201320579"/>
        <w:docPartObj>
          <w:docPartGallery w:val="Cover Pages"/>
          <w:docPartUnique/>
        </w:docPartObj>
      </w:sdtPr>
      <w:sdtEndPr/>
      <w:sdtContent>
        <w:p w14:paraId="0DE513B1" w14:textId="77777777" w:rsidR="00ED4D22" w:rsidRPr="000067BB" w:rsidRDefault="00ED4D22" w:rsidP="002126E8">
          <w:r w:rsidRPr="000067BB"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4529365" wp14:editId="5EED627B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0" b="2540"/>
                    <wp:wrapNone/>
                    <wp:docPr id="138" name="Текстовое поле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6127"/>
                                  <w:gridCol w:w="5802"/>
                                </w:tblGrid>
                                <w:tr w:rsidR="00B73EF3" w14:paraId="34CB566E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3633BBC7" w14:textId="216559B3" w:rsidR="00B73EF3" w:rsidRDefault="00B73EF3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  <w:lang w:eastAsia="ru-RU"/>
                                        </w:rPr>
                                        <w:drawing>
                                          <wp:inline distT="0" distB="0" distL="0" distR="0" wp14:anchorId="482EE625" wp14:editId="4A3FE32C">
                                            <wp:extent cx="3055814" cy="4071815"/>
                                            <wp:effectExtent l="0" t="0" r="0" b="5080"/>
                                            <wp:docPr id="23" name="Рисунок 5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6" name="Рисунок 5"/>
                                                    <pic:cNvPicPr>
                                                      <a:picLocks noChangeAspect="1"/>
                                                    </pic:cNvPicPr>
                                                  </pic:nvPicPr>
                                                  <pic:blipFill>
                                                    <a:blip r:embed="rId10" cstate="print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3060000" cy="4077393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79B79E93" w14:textId="54BA8455" w:rsidR="00B73EF3" w:rsidRDefault="00B73EF3" w:rsidP="00D62845">
                                      <w:pPr>
                                        <w:ind w:firstLine="0"/>
                                        <w:jc w:val="center"/>
                                        <w:rPr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71F5F0B9" w14:textId="77777777" w:rsidR="00B73EF3" w:rsidRDefault="00B73EF3" w:rsidP="00D62845">
                                      <w:pPr>
                                        <w:pStyle w:val="a6"/>
                                      </w:pPr>
                                      <w:r w:rsidRPr="00A5148B">
                                        <w:t>итоговый</w:t>
                                      </w:r>
                                      <w:r>
                                        <w:t xml:space="preserve"> отчет</w:t>
                                      </w:r>
                                    </w:p>
                                    <w:p w14:paraId="0320E0A6" w14:textId="77777777" w:rsidR="00B73EF3" w:rsidRDefault="00B73EF3" w:rsidP="00D62845">
                                      <w:pPr>
                                        <w:pStyle w:val="a4"/>
                                        <w:jc w:val="center"/>
                                        <w:rPr>
                                          <w:rStyle w:val="a7"/>
                                        </w:rPr>
                                      </w:pPr>
                                      <w:r>
                                        <w:rPr>
                                          <w:rStyle w:val="a7"/>
                                        </w:rPr>
                                        <w:t>муниципального казенного учреждения «управление образования и молодежной политики» города бердска</w:t>
                                      </w:r>
                                    </w:p>
                                    <w:p w14:paraId="34B23C98" w14:textId="08599569" w:rsidR="00B73EF3" w:rsidRDefault="00B73EF3" w:rsidP="00D62845">
                                      <w:pPr>
                                        <w:pStyle w:val="a4"/>
                                        <w:jc w:val="center"/>
                                      </w:pPr>
                                      <w:r w:rsidRPr="003A4E55">
                                        <w:rPr>
                                          <w:rStyle w:val="a7"/>
                                        </w:rPr>
                                        <w:t>о результатах</w:t>
                                      </w:r>
                                      <w:r>
                                        <w:rPr>
                                          <w:rStyle w:val="a7"/>
                                        </w:rPr>
                                        <w:t xml:space="preserve"> анализа</w:t>
                                      </w:r>
                                      <w:r w:rsidRPr="003A4E55">
                                        <w:rPr>
                                          <w:rStyle w:val="a7"/>
                                        </w:rPr>
                                        <w:t xml:space="preserve"> состояния и перспектив развития системы образования за</w:t>
                                      </w:r>
                                      <w:r w:rsidRPr="00AA7038">
                                        <w:rPr>
                                          <w:rStyle w:val="a7"/>
                                        </w:rPr>
                                        <w:t> </w:t>
                                      </w:r>
                                      <w:r>
                                        <w:rPr>
                                          <w:rStyle w:val="a7"/>
                                        </w:rPr>
                                        <w:t>2020</w:t>
                                      </w:r>
                                      <w:r w:rsidRPr="00AA7038">
                                        <w:rPr>
                                          <w:rStyle w:val="a7"/>
                                        </w:rPr>
                                        <w:t> год</w:t>
                                      </w:r>
                                    </w:p>
                                  </w:tc>
                                </w:tr>
                              </w:tbl>
                              <w:p w14:paraId="77BF912D" w14:textId="77777777" w:rsidR="00B73EF3" w:rsidRDefault="00B73EF3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38" o:spid="_x0000_s1026" type="#_x0000_t202" style="position:absolute;left:0;text-align:left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127"/>
                            <w:gridCol w:w="5802"/>
                          </w:tblGrid>
                          <w:tr w:rsidR="00B73EF3" w14:paraId="34CB566E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3633BBC7" w14:textId="216559B3" w:rsidR="00B73EF3" w:rsidRDefault="00B73EF3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  <w:lang w:eastAsia="ru-RU"/>
                                  </w:rPr>
                                  <w:drawing>
                                    <wp:inline distT="0" distB="0" distL="0" distR="0" wp14:anchorId="482EE625" wp14:editId="4A3FE32C">
                                      <wp:extent cx="3055814" cy="4071815"/>
                                      <wp:effectExtent l="0" t="0" r="0" b="5080"/>
                                      <wp:docPr id="23" name="Рисунок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6" name="Рисунок 5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060000" cy="40773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79B79E93" w14:textId="54BA8455" w:rsidR="00B73EF3" w:rsidRDefault="00B73EF3" w:rsidP="00D62845">
                                <w:pPr>
                                  <w:ind w:firstLine="0"/>
                                  <w:jc w:val="center"/>
                                  <w:rPr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71F5F0B9" w14:textId="77777777" w:rsidR="00B73EF3" w:rsidRDefault="00B73EF3" w:rsidP="00D62845">
                                <w:pPr>
                                  <w:pStyle w:val="a6"/>
                                </w:pPr>
                                <w:r w:rsidRPr="00A5148B">
                                  <w:t>итоговый</w:t>
                                </w:r>
                                <w:r>
                                  <w:t xml:space="preserve"> отчет</w:t>
                                </w:r>
                              </w:p>
                              <w:p w14:paraId="0320E0A6" w14:textId="77777777" w:rsidR="00B73EF3" w:rsidRDefault="00B73EF3" w:rsidP="00D62845">
                                <w:pPr>
                                  <w:pStyle w:val="a4"/>
                                  <w:jc w:val="center"/>
                                  <w:rPr>
                                    <w:rStyle w:val="a7"/>
                                  </w:rPr>
                                </w:pPr>
                                <w:r>
                                  <w:rPr>
                                    <w:rStyle w:val="a7"/>
                                  </w:rPr>
                                  <w:t>муниципального казенного учреждения «управление образования и молодежной политики» города бердска</w:t>
                                </w:r>
                              </w:p>
                              <w:p w14:paraId="34B23C98" w14:textId="08599569" w:rsidR="00B73EF3" w:rsidRDefault="00B73EF3" w:rsidP="00D62845">
                                <w:pPr>
                                  <w:pStyle w:val="a4"/>
                                  <w:jc w:val="center"/>
                                </w:pPr>
                                <w:r w:rsidRPr="003A4E55">
                                  <w:rPr>
                                    <w:rStyle w:val="a7"/>
                                  </w:rPr>
                                  <w:t>о результатах</w:t>
                                </w:r>
                                <w:r>
                                  <w:rPr>
                                    <w:rStyle w:val="a7"/>
                                  </w:rPr>
                                  <w:t xml:space="preserve"> анализа</w:t>
                                </w:r>
                                <w:r w:rsidRPr="003A4E55">
                                  <w:rPr>
                                    <w:rStyle w:val="a7"/>
                                  </w:rPr>
                                  <w:t xml:space="preserve"> состояния и перспектив развития системы образования за</w:t>
                                </w:r>
                                <w:r w:rsidRPr="00AA7038">
                                  <w:rPr>
                                    <w:rStyle w:val="a7"/>
                                  </w:rPr>
                                  <w:t> </w:t>
                                </w:r>
                                <w:r>
                                  <w:rPr>
                                    <w:rStyle w:val="a7"/>
                                  </w:rPr>
                                  <w:t>2020</w:t>
                                </w:r>
                                <w:r w:rsidRPr="00AA7038">
                                  <w:rPr>
                                    <w:rStyle w:val="a7"/>
                                  </w:rPr>
                                  <w:t> год</w:t>
                                </w:r>
                              </w:p>
                            </w:tc>
                          </w:tr>
                        </w:tbl>
                        <w:p w14:paraId="77BF912D" w14:textId="77777777" w:rsidR="00B73EF3" w:rsidRDefault="00B73EF3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0067BB">
            <w:br w:type="page"/>
          </w:r>
        </w:p>
      </w:sdtContent>
    </w:sdt>
    <w:sdt>
      <w:sdtPr>
        <w:rPr>
          <w:rFonts w:eastAsiaTheme="minorHAnsi" w:cstheme="minorBidi"/>
          <w:b w:val="0"/>
          <w:sz w:val="24"/>
          <w:szCs w:val="22"/>
          <w:lang w:eastAsia="en-US"/>
        </w:rPr>
        <w:id w:val="-28751797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831249A" w14:textId="77777777" w:rsidR="00D30670" w:rsidRPr="000067BB" w:rsidRDefault="00D30670">
          <w:pPr>
            <w:pStyle w:val="ac"/>
          </w:pPr>
          <w:r w:rsidRPr="000067BB">
            <w:t>Оглавление</w:t>
          </w:r>
          <w:bookmarkStart w:id="0" w:name="_GoBack"/>
          <w:bookmarkEnd w:id="0"/>
        </w:p>
        <w:p w14:paraId="4CEE1FC6" w14:textId="77777777" w:rsidR="00525537" w:rsidRDefault="00D30670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0067BB">
            <w:fldChar w:fldCharType="begin"/>
          </w:r>
          <w:r w:rsidRPr="000067BB">
            <w:instrText xml:space="preserve"> TOC \o "1-3" \h \z \u </w:instrText>
          </w:r>
          <w:r w:rsidRPr="000067BB">
            <w:fldChar w:fldCharType="separate"/>
          </w:r>
          <w:hyperlink w:anchor="_Toc85784218" w:history="1">
            <w:r w:rsidR="00525537" w:rsidRPr="00580F19">
              <w:rPr>
                <w:rStyle w:val="ad"/>
                <w:noProof/>
              </w:rPr>
              <w:t>Перечень сокращений</w:t>
            </w:r>
            <w:r w:rsidR="00525537">
              <w:rPr>
                <w:noProof/>
                <w:webHidden/>
              </w:rPr>
              <w:tab/>
            </w:r>
            <w:r w:rsidR="00525537">
              <w:rPr>
                <w:noProof/>
                <w:webHidden/>
              </w:rPr>
              <w:fldChar w:fldCharType="begin"/>
            </w:r>
            <w:r w:rsidR="00525537">
              <w:rPr>
                <w:noProof/>
                <w:webHidden/>
              </w:rPr>
              <w:instrText xml:space="preserve"> PAGEREF _Toc85784218 \h </w:instrText>
            </w:r>
            <w:r w:rsidR="00525537">
              <w:rPr>
                <w:noProof/>
                <w:webHidden/>
              </w:rPr>
            </w:r>
            <w:r w:rsidR="00525537">
              <w:rPr>
                <w:noProof/>
                <w:webHidden/>
              </w:rPr>
              <w:fldChar w:fldCharType="separate"/>
            </w:r>
            <w:r w:rsidR="00525537">
              <w:rPr>
                <w:noProof/>
                <w:webHidden/>
              </w:rPr>
              <w:t>3</w:t>
            </w:r>
            <w:r w:rsidR="00525537">
              <w:rPr>
                <w:noProof/>
                <w:webHidden/>
              </w:rPr>
              <w:fldChar w:fldCharType="end"/>
            </w:r>
          </w:hyperlink>
        </w:p>
        <w:p w14:paraId="6645C2C6" w14:textId="77777777" w:rsidR="00525537" w:rsidRDefault="00525537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5784219" w:history="1">
            <w:r w:rsidRPr="00580F19">
              <w:rPr>
                <w:rStyle w:val="ad"/>
                <w:noProof/>
                <w:lang w:val="en-US"/>
              </w:rPr>
              <w:t>I</w:t>
            </w:r>
            <w:r w:rsidRPr="00580F19">
              <w:rPr>
                <w:rStyle w:val="ad"/>
                <w:noProof/>
              </w:rPr>
              <w:t>. Анализ состояния и перспектив развития системы образования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_Toc85784219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4E0996" w14:textId="77777777" w:rsidR="00525537" w:rsidRDefault="00525537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5784220" w:history="1">
            <w:r w:rsidRPr="00580F19">
              <w:rPr>
                <w:rStyle w:val="ad"/>
                <w:noProof/>
              </w:rPr>
              <w:t>1. Вводная 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_Toc85784220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D2894C" w14:textId="77777777" w:rsidR="00525537" w:rsidRDefault="00525537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5784221" w:history="1">
            <w:r w:rsidRPr="00580F19">
              <w:rPr>
                <w:rStyle w:val="ad"/>
                <w:noProof/>
              </w:rPr>
              <w:t>1.1. Аннотация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_Toc85784221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E9FF3B" w14:textId="77777777" w:rsidR="00525537" w:rsidRDefault="00525537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5784222" w:history="1">
            <w:r w:rsidRPr="00580F19">
              <w:rPr>
                <w:rStyle w:val="ad"/>
                <w:noProof/>
              </w:rPr>
              <w:t>Данный отчет является ежегодным публичным докладом о системе образования города Бердска. В отчете содержатся аналитические материалы позволяющие проанализировать систему образования города, сделать выводы и определить задачи на ближайший период, что будет способствовать дальнейшему поступательному развитию образования и общества в целом.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_Toc85784222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F12D03" w14:textId="77777777" w:rsidR="00525537" w:rsidRDefault="00525537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5784223" w:history="1">
            <w:r w:rsidRPr="00580F19">
              <w:rPr>
                <w:rStyle w:val="ad"/>
                <w:noProof/>
              </w:rPr>
              <w:t>1.3. Контакты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_Toc85784223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5896DF" w14:textId="77777777" w:rsidR="00525537" w:rsidRDefault="00525537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5784224" w:history="1">
            <w:r w:rsidRPr="00580F19">
              <w:rPr>
                <w:rStyle w:val="ad"/>
                <w:noProof/>
              </w:rPr>
              <w:t>1.4. Источники данных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_Toc85784224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A0A721" w14:textId="77777777" w:rsidR="00525537" w:rsidRDefault="00525537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5784225" w:history="1">
            <w:r w:rsidRPr="00580F19">
              <w:rPr>
                <w:rStyle w:val="ad"/>
                <w:noProof/>
              </w:rPr>
              <w:t xml:space="preserve">1.5. Паспорт образовательной системы 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_Toc85784225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3866B8" w14:textId="77777777" w:rsidR="00525537" w:rsidRDefault="00525537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5784226" w:history="1">
            <w:r w:rsidRPr="00580F19">
              <w:rPr>
                <w:rStyle w:val="ad"/>
                <w:noProof/>
              </w:rPr>
              <w:t>1.6. Образовательный контекст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_Toc85784226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C9707E" w14:textId="77777777" w:rsidR="00525537" w:rsidRDefault="00525537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5784227" w:history="1">
            <w:r w:rsidRPr="00580F19">
              <w:rPr>
                <w:rStyle w:val="ad"/>
                <w:noProof/>
              </w:rPr>
              <w:t>1.7. Особенности образовательной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_Toc85784227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ED6ED5" w14:textId="77777777" w:rsidR="00525537" w:rsidRDefault="00525537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5784228" w:history="1">
            <w:r w:rsidRPr="00580F19">
              <w:rPr>
                <w:rStyle w:val="ad"/>
                <w:noProof/>
              </w:rPr>
              <w:t>2. Анализ состояния и перспектив развития системы образования: основная часть.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_Toc85784228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C1D225" w14:textId="77777777" w:rsidR="00525537" w:rsidRDefault="00525537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5784229" w:history="1">
            <w:r w:rsidRPr="00580F19">
              <w:rPr>
                <w:rStyle w:val="ad"/>
                <w:noProof/>
              </w:rPr>
              <w:t>2.1. Сведения о развитии дошкольного образования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_Toc85784229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A7BD72" w14:textId="77777777" w:rsidR="00525537" w:rsidRDefault="00525537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5784230" w:history="1">
            <w:r w:rsidRPr="00580F19">
              <w:rPr>
                <w:rStyle w:val="ad"/>
                <w:noProof/>
              </w:rPr>
              <w:t>2.2. Сведения о развитии начального общего образования, основного общего образования и среднего общего образования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_Toc85784230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1B7664" w14:textId="77777777" w:rsidR="00525537" w:rsidRDefault="00525537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5784231" w:history="1">
            <w:r w:rsidRPr="00580F19">
              <w:rPr>
                <w:rStyle w:val="ad"/>
                <w:noProof/>
              </w:rPr>
              <w:t>2.3. Сведения о развитии дополнительного образования детей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_Toc85784231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9981BE" w14:textId="77777777" w:rsidR="00525537" w:rsidRDefault="00525537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5784232" w:history="1">
            <w:r w:rsidRPr="00580F19">
              <w:rPr>
                <w:rStyle w:val="ad"/>
                <w:noProof/>
              </w:rPr>
              <w:t>3. Выводы и заключения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_Toc85784232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131E54" w14:textId="77777777" w:rsidR="00525537" w:rsidRDefault="00525537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5784233" w:history="1">
            <w:r w:rsidRPr="00580F19">
              <w:rPr>
                <w:rStyle w:val="ad"/>
                <w:noProof/>
              </w:rPr>
              <w:t>3.1. Выводы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_Toc85784233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7F6F9C" w14:textId="77777777" w:rsidR="00525537" w:rsidRDefault="00525537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5784234" w:history="1">
            <w:r w:rsidRPr="00580F19">
              <w:rPr>
                <w:rStyle w:val="ad"/>
                <w:noProof/>
              </w:rPr>
              <w:t>3.2. Планы и перспективы развития системы образования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_Toc85784234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E96725" w14:textId="77777777" w:rsidR="00525537" w:rsidRDefault="00525537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5784235" w:history="1">
            <w:r w:rsidRPr="00580F19">
              <w:rPr>
                <w:rStyle w:val="ad"/>
                <w:noProof/>
                <w:lang w:val="en-US"/>
              </w:rPr>
              <w:t>II</w:t>
            </w:r>
            <w:r w:rsidRPr="00580F19">
              <w:rPr>
                <w:rStyle w:val="ad"/>
                <w:noProof/>
              </w:rPr>
              <w:t>. Показатели мониторинга системы образования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_Toc85784235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7B116E" w14:textId="4F88986D" w:rsidR="00D30670" w:rsidRDefault="00D30670" w:rsidP="00D62845">
          <w:pPr>
            <w:ind w:firstLine="0"/>
          </w:pPr>
          <w:r w:rsidRPr="000067BB">
            <w:rPr>
              <w:b/>
              <w:bCs/>
            </w:rPr>
            <w:fldChar w:fldCharType="end"/>
          </w:r>
        </w:p>
      </w:sdtContent>
    </w:sdt>
    <w:p w14:paraId="3D589AED" w14:textId="77777777" w:rsidR="00996598" w:rsidRDefault="00996598">
      <w:pPr>
        <w:spacing w:after="160" w:line="259" w:lineRule="auto"/>
        <w:ind w:firstLine="0"/>
        <w:jc w:val="left"/>
        <w:rPr>
          <w:rFonts w:eastAsiaTheme="majorEastAsia" w:cstheme="majorBidi"/>
          <w:b/>
          <w:sz w:val="32"/>
          <w:szCs w:val="32"/>
          <w:lang w:val="en-US"/>
        </w:rPr>
      </w:pPr>
      <w:r>
        <w:rPr>
          <w:lang w:val="en-US"/>
        </w:rPr>
        <w:br w:type="page"/>
      </w:r>
    </w:p>
    <w:bookmarkStart w:id="1" w:name="_Toc85784218" w:displacedByCustomXml="next"/>
    <w:sdt>
      <w:sdtPr>
        <w:alias w:val="Перечень сокращений"/>
        <w:tag w:val="Перечень сокращений"/>
        <w:id w:val="-1240397725"/>
        <w:lock w:val="sdtContentLocked"/>
      </w:sdtPr>
      <w:sdtEndPr/>
      <w:sdtContent>
        <w:p w14:paraId="0B3C5A81" w14:textId="76E219E9" w:rsidR="00D7404C" w:rsidRDefault="004F06A8" w:rsidP="0012142D">
          <w:pPr>
            <w:pStyle w:val="1"/>
          </w:pPr>
          <w:r>
            <w:t>Перечень сокращений</w:t>
          </w:r>
        </w:p>
      </w:sdtContent>
    </w:sdt>
    <w:bookmarkEnd w:id="1" w:displacedByCustomXml="prev"/>
    <w:p w14:paraId="0E663D49" w14:textId="6FC92765" w:rsidR="00E85DE8" w:rsidRDefault="00E85DE8" w:rsidP="00565638">
      <w:pPr>
        <w:spacing w:line="240" w:lineRule="auto"/>
        <w:rPr>
          <w:rFonts w:eastAsiaTheme="minorEastAsia"/>
          <w:color w:val="A6A6A6" w:themeColor="background1" w:themeShade="A6"/>
          <w:sz w:val="20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068"/>
      </w:tblGrid>
      <w:tr w:rsidR="008727A6" w:rsidRPr="004F06A8" w14:paraId="2D51C0AA" w14:textId="77777777" w:rsidTr="004F06A8">
        <w:tc>
          <w:tcPr>
            <w:tcW w:w="1560" w:type="dxa"/>
          </w:tcPr>
          <w:p w14:paraId="400BD2E5" w14:textId="77777777" w:rsidR="008727A6" w:rsidRPr="004F06A8" w:rsidRDefault="008727A6" w:rsidP="00A77A1C">
            <w:pPr>
              <w:ind w:firstLine="0"/>
            </w:pPr>
            <w:r>
              <w:t>ВПР</w:t>
            </w:r>
          </w:p>
        </w:tc>
        <w:tc>
          <w:tcPr>
            <w:tcW w:w="8068" w:type="dxa"/>
          </w:tcPr>
          <w:p w14:paraId="20A677E1" w14:textId="77777777" w:rsidR="008727A6" w:rsidRPr="004F06A8" w:rsidRDefault="008727A6" w:rsidP="00A77A1C">
            <w:pPr>
              <w:ind w:firstLine="0"/>
            </w:pPr>
            <w:r>
              <w:t>Всероссийские проверочные работы</w:t>
            </w:r>
          </w:p>
        </w:tc>
      </w:tr>
      <w:tr w:rsidR="008727A6" w:rsidRPr="004F06A8" w14:paraId="5608EA24" w14:textId="77777777" w:rsidTr="004F06A8">
        <w:tc>
          <w:tcPr>
            <w:tcW w:w="1560" w:type="dxa"/>
          </w:tcPr>
          <w:p w14:paraId="28061BDB" w14:textId="77777777" w:rsidR="008727A6" w:rsidRPr="004F06A8" w:rsidRDefault="008727A6" w:rsidP="00A77A1C">
            <w:pPr>
              <w:ind w:firstLine="0"/>
            </w:pPr>
            <w:r>
              <w:t>ГВЭ</w:t>
            </w:r>
          </w:p>
        </w:tc>
        <w:tc>
          <w:tcPr>
            <w:tcW w:w="8068" w:type="dxa"/>
          </w:tcPr>
          <w:p w14:paraId="0D677BE6" w14:textId="77777777" w:rsidR="008727A6" w:rsidRPr="004F06A8" w:rsidRDefault="008727A6" w:rsidP="00A77A1C">
            <w:pPr>
              <w:ind w:firstLine="0"/>
            </w:pPr>
            <w:r>
              <w:t>Государственный выпускной экзамен</w:t>
            </w:r>
          </w:p>
        </w:tc>
      </w:tr>
      <w:tr w:rsidR="008727A6" w:rsidRPr="004F06A8" w14:paraId="485F195A" w14:textId="77777777" w:rsidTr="004F06A8">
        <w:tc>
          <w:tcPr>
            <w:tcW w:w="1560" w:type="dxa"/>
          </w:tcPr>
          <w:p w14:paraId="2F0B3AC6" w14:textId="77777777" w:rsidR="008727A6" w:rsidRPr="004F06A8" w:rsidRDefault="008727A6" w:rsidP="00A77A1C">
            <w:pPr>
              <w:ind w:firstLine="0"/>
            </w:pPr>
            <w:r>
              <w:t>ЕГЭ</w:t>
            </w:r>
          </w:p>
        </w:tc>
        <w:tc>
          <w:tcPr>
            <w:tcW w:w="8068" w:type="dxa"/>
          </w:tcPr>
          <w:p w14:paraId="5CDA93A5" w14:textId="77777777" w:rsidR="008727A6" w:rsidRPr="004F06A8" w:rsidRDefault="008727A6" w:rsidP="00A77A1C">
            <w:pPr>
              <w:ind w:firstLine="0"/>
            </w:pPr>
            <w:r>
              <w:t>Единый государственный экзамен</w:t>
            </w:r>
          </w:p>
        </w:tc>
      </w:tr>
      <w:tr w:rsidR="008727A6" w:rsidRPr="004F06A8" w14:paraId="486C343C" w14:textId="77777777" w:rsidTr="004F06A8">
        <w:tc>
          <w:tcPr>
            <w:tcW w:w="1560" w:type="dxa"/>
          </w:tcPr>
          <w:p w14:paraId="035C6791" w14:textId="77777777" w:rsidR="008727A6" w:rsidRPr="004F06A8" w:rsidRDefault="008727A6" w:rsidP="00A77A1C">
            <w:pPr>
              <w:ind w:firstLine="0"/>
            </w:pPr>
            <w:r>
              <w:t>КПК</w:t>
            </w:r>
          </w:p>
        </w:tc>
        <w:tc>
          <w:tcPr>
            <w:tcW w:w="8068" w:type="dxa"/>
          </w:tcPr>
          <w:p w14:paraId="0AFDDF4D" w14:textId="4E7C54DB" w:rsidR="008727A6" w:rsidRPr="004F06A8" w:rsidRDefault="008727A6" w:rsidP="00A77A1C">
            <w:pPr>
              <w:ind w:firstLine="0"/>
            </w:pPr>
            <w:r>
              <w:t>Курс повышения квалификации</w:t>
            </w:r>
          </w:p>
        </w:tc>
      </w:tr>
      <w:tr w:rsidR="008727A6" w:rsidRPr="004F06A8" w14:paraId="3BD644F2" w14:textId="77777777" w:rsidTr="004F06A8">
        <w:tc>
          <w:tcPr>
            <w:tcW w:w="1560" w:type="dxa"/>
          </w:tcPr>
          <w:p w14:paraId="7A1CC287" w14:textId="77777777" w:rsidR="008727A6" w:rsidRDefault="008727A6" w:rsidP="00A77A1C">
            <w:pPr>
              <w:ind w:firstLine="0"/>
            </w:pPr>
            <w:r>
              <w:t>МСО</w:t>
            </w:r>
          </w:p>
        </w:tc>
        <w:tc>
          <w:tcPr>
            <w:tcW w:w="8068" w:type="dxa"/>
          </w:tcPr>
          <w:p w14:paraId="3C5FA1FD" w14:textId="77777777" w:rsidR="008727A6" w:rsidRDefault="008727A6" w:rsidP="00A77A1C">
            <w:pPr>
              <w:ind w:firstLine="0"/>
            </w:pPr>
            <w:r>
              <w:t>Мониторинг системы образования</w:t>
            </w:r>
          </w:p>
        </w:tc>
      </w:tr>
      <w:tr w:rsidR="008727A6" w:rsidRPr="004F06A8" w14:paraId="7AE40AB4" w14:textId="77777777" w:rsidTr="004F06A8">
        <w:tc>
          <w:tcPr>
            <w:tcW w:w="1560" w:type="dxa"/>
          </w:tcPr>
          <w:p w14:paraId="261FD02E" w14:textId="77777777" w:rsidR="008727A6" w:rsidRPr="004F06A8" w:rsidRDefault="008727A6" w:rsidP="00A77A1C">
            <w:pPr>
              <w:ind w:firstLine="0"/>
            </w:pPr>
            <w:r>
              <w:t>ОГЭ</w:t>
            </w:r>
          </w:p>
        </w:tc>
        <w:tc>
          <w:tcPr>
            <w:tcW w:w="8068" w:type="dxa"/>
          </w:tcPr>
          <w:p w14:paraId="2D824D81" w14:textId="77777777" w:rsidR="008727A6" w:rsidRPr="004F06A8" w:rsidRDefault="008727A6" w:rsidP="00A77A1C">
            <w:pPr>
              <w:ind w:firstLine="0"/>
            </w:pPr>
            <w:r>
              <w:t>Основной государственный экзамен</w:t>
            </w:r>
          </w:p>
        </w:tc>
      </w:tr>
      <w:tr w:rsidR="008727A6" w:rsidRPr="004F06A8" w14:paraId="28A84385" w14:textId="77777777" w:rsidTr="004F06A8">
        <w:tc>
          <w:tcPr>
            <w:tcW w:w="1560" w:type="dxa"/>
          </w:tcPr>
          <w:p w14:paraId="197B881D" w14:textId="77777777" w:rsidR="008727A6" w:rsidRPr="004F06A8" w:rsidRDefault="008727A6" w:rsidP="00A77A1C">
            <w:pPr>
              <w:ind w:firstLine="0"/>
            </w:pPr>
            <w:r>
              <w:t>ФГОС</w:t>
            </w:r>
          </w:p>
        </w:tc>
        <w:tc>
          <w:tcPr>
            <w:tcW w:w="8068" w:type="dxa"/>
          </w:tcPr>
          <w:p w14:paraId="33218997" w14:textId="5E827982" w:rsidR="008727A6" w:rsidRPr="004F06A8" w:rsidRDefault="008727A6" w:rsidP="00A77A1C">
            <w:pPr>
              <w:ind w:firstLine="0"/>
            </w:pPr>
            <w:r>
              <w:t>Федеральны</w:t>
            </w:r>
            <w:r w:rsidR="00704565">
              <w:t>й</w:t>
            </w:r>
            <w:r>
              <w:t xml:space="preserve"> государственны</w:t>
            </w:r>
            <w:r w:rsidR="00704565">
              <w:t>й</w:t>
            </w:r>
            <w:r>
              <w:t xml:space="preserve"> образовательны</w:t>
            </w:r>
            <w:r w:rsidR="00704565">
              <w:t>й</w:t>
            </w:r>
            <w:r>
              <w:t xml:space="preserve"> стандарт</w:t>
            </w:r>
          </w:p>
        </w:tc>
      </w:tr>
      <w:tr w:rsidR="008727A6" w:rsidRPr="004F06A8" w14:paraId="1323846C" w14:textId="77777777" w:rsidTr="004F06A8">
        <w:tc>
          <w:tcPr>
            <w:tcW w:w="1560" w:type="dxa"/>
          </w:tcPr>
          <w:p w14:paraId="5A32FABD" w14:textId="77777777" w:rsidR="008727A6" w:rsidRDefault="008727A6" w:rsidP="00A77A1C">
            <w:pPr>
              <w:ind w:firstLine="0"/>
            </w:pPr>
            <w:r>
              <w:t>ФЗ</w:t>
            </w:r>
          </w:p>
        </w:tc>
        <w:tc>
          <w:tcPr>
            <w:tcW w:w="8068" w:type="dxa"/>
          </w:tcPr>
          <w:p w14:paraId="70CA120E" w14:textId="77777777" w:rsidR="008727A6" w:rsidRDefault="008727A6" w:rsidP="00A77A1C">
            <w:pPr>
              <w:ind w:firstLine="0"/>
            </w:pPr>
            <w:r>
              <w:t>Федеральный закон</w:t>
            </w:r>
          </w:p>
        </w:tc>
      </w:tr>
      <w:tr w:rsidR="008727A6" w:rsidRPr="004F06A8" w14:paraId="3AE49266" w14:textId="77777777" w:rsidTr="004F06A8">
        <w:tc>
          <w:tcPr>
            <w:tcW w:w="1560" w:type="dxa"/>
          </w:tcPr>
          <w:p w14:paraId="549BD4E9" w14:textId="77777777" w:rsidR="008727A6" w:rsidRPr="004F06A8" w:rsidRDefault="008727A6" w:rsidP="00A77A1C">
            <w:pPr>
              <w:ind w:firstLine="0"/>
            </w:pPr>
            <w:r>
              <w:t>ФЦПРО</w:t>
            </w:r>
          </w:p>
        </w:tc>
        <w:tc>
          <w:tcPr>
            <w:tcW w:w="8068" w:type="dxa"/>
          </w:tcPr>
          <w:p w14:paraId="7943D8E4" w14:textId="77777777" w:rsidR="008727A6" w:rsidRPr="004F06A8" w:rsidRDefault="008727A6" w:rsidP="00A77A1C">
            <w:pPr>
              <w:ind w:firstLine="0"/>
            </w:pPr>
            <w:r>
              <w:t>Федеральная целевая программа развития образования</w:t>
            </w:r>
          </w:p>
        </w:tc>
      </w:tr>
    </w:tbl>
    <w:p w14:paraId="531CBCF1" w14:textId="50BA06E9" w:rsidR="00D75456" w:rsidRPr="004F06A8" w:rsidRDefault="00D75456">
      <w:pPr>
        <w:spacing w:after="160" w:line="259" w:lineRule="auto"/>
        <w:ind w:firstLine="0"/>
        <w:jc w:val="left"/>
        <w:rPr>
          <w:rFonts w:eastAsiaTheme="majorEastAsia" w:cstheme="majorBidi"/>
          <w:b/>
          <w:sz w:val="32"/>
          <w:szCs w:val="32"/>
        </w:rPr>
      </w:pPr>
      <w:r w:rsidRPr="004F06A8">
        <w:br w:type="page"/>
      </w:r>
    </w:p>
    <w:bookmarkStart w:id="2" w:name="_Toc85784219" w:displacedByCustomXml="next"/>
    <w:sdt>
      <w:sdtPr>
        <w:rPr>
          <w:lang w:val="en-US"/>
        </w:rPr>
        <w:id w:val="2004779047"/>
        <w:lock w:val="sdtContentLocked"/>
      </w:sdtPr>
      <w:sdtEndPr>
        <w:rPr>
          <w:lang w:val="ru-RU"/>
        </w:rPr>
      </w:sdtEndPr>
      <w:sdtContent>
        <w:p w14:paraId="10894F4E" w14:textId="227D621B" w:rsidR="00E362C8" w:rsidRPr="00CC0E69" w:rsidRDefault="00CC0E69" w:rsidP="00CC0E69">
          <w:pPr>
            <w:pStyle w:val="1"/>
          </w:pPr>
          <w:r>
            <w:rPr>
              <w:lang w:val="en-US"/>
            </w:rPr>
            <w:t>I</w:t>
          </w:r>
          <w:r>
            <w:t>. Анализ состояния и перспектив развития системы образования</w:t>
          </w:r>
        </w:p>
      </w:sdtContent>
    </w:sdt>
    <w:bookmarkEnd w:id="2" w:displacedByCustomXml="prev"/>
    <w:bookmarkStart w:id="3" w:name="_Toc85784220" w:displacedByCustomXml="next"/>
    <w:sdt>
      <w:sdtPr>
        <w:id w:val="490295546"/>
        <w:lock w:val="sdtContentLocked"/>
      </w:sdtPr>
      <w:sdtEndPr/>
      <w:sdtContent>
        <w:p w14:paraId="7EB4306F" w14:textId="465597E8" w:rsidR="00A5148B" w:rsidRDefault="00996598" w:rsidP="00447732">
          <w:pPr>
            <w:pStyle w:val="2"/>
          </w:pPr>
          <w:r>
            <w:t>1. Вводная часть</w:t>
          </w:r>
        </w:p>
      </w:sdtContent>
    </w:sdt>
    <w:bookmarkEnd w:id="3" w:displacedByCustomXml="prev"/>
    <w:bookmarkStart w:id="4" w:name="_Toc85784221" w:displacedByCustomXml="next"/>
    <w:sdt>
      <w:sdtPr>
        <w:id w:val="175306949"/>
        <w:lock w:val="sdtContentLocked"/>
      </w:sdtPr>
      <w:sdtEndPr/>
      <w:sdtContent>
        <w:p w14:paraId="0A59F82A" w14:textId="54B37FC2" w:rsidR="00996598" w:rsidRPr="00996598" w:rsidRDefault="008C7155" w:rsidP="008C1A8C">
          <w:pPr>
            <w:pStyle w:val="3"/>
          </w:pPr>
          <w:r>
            <w:t xml:space="preserve">1.1. </w:t>
          </w:r>
          <w:r w:rsidR="00782A45">
            <w:t>Аннотация</w:t>
          </w:r>
        </w:p>
      </w:sdtContent>
    </w:sdt>
    <w:bookmarkEnd w:id="4" w:displacedByCustomXml="prev"/>
    <w:p w14:paraId="55468E66" w14:textId="77777777" w:rsidR="00D62845" w:rsidRPr="00225B74" w:rsidRDefault="00D62845" w:rsidP="008C1A8C">
      <w:pPr>
        <w:pStyle w:val="3"/>
      </w:pPr>
      <w:bookmarkStart w:id="5" w:name="_Toc528231573"/>
      <w:bookmarkStart w:id="6" w:name="_Toc85784222"/>
      <w:r w:rsidRPr="00225B74">
        <w:t>Данный отчет является ежегодным публичным докладом о системе образования города Бердска. В отчете содержатся аналитические материалы позволяющие проанализировать систему образования города, сделать выводы и определить задачи на ближайший период, что будет способствовать дальнейшему поступательному развитию образования и общества в целом.</w:t>
      </w:r>
      <w:bookmarkEnd w:id="5"/>
      <w:bookmarkEnd w:id="6"/>
    </w:p>
    <w:p w14:paraId="2E58A548" w14:textId="77777777" w:rsidR="008267AA" w:rsidRDefault="008267AA" w:rsidP="005A03EA">
      <w:pPr>
        <w:pStyle w:val="aff1"/>
      </w:pPr>
    </w:p>
    <w:p w14:paraId="72571A0F" w14:textId="3F83BF81" w:rsidR="00481971" w:rsidRPr="00996598" w:rsidRDefault="00525537" w:rsidP="005A03EA">
      <w:pPr>
        <w:pStyle w:val="aff1"/>
      </w:pPr>
      <w:sdt>
        <w:sdtPr>
          <w:id w:val="-718514280"/>
          <w:lock w:val="sdtContentLocked"/>
        </w:sdtPr>
        <w:sdtEndPr/>
        <w:sdtContent>
          <w:r w:rsidR="008C7155">
            <w:t xml:space="preserve">1.2. </w:t>
          </w:r>
          <w:r w:rsidR="00DA1231">
            <w:t>Ответственные за подготовку</w:t>
          </w:r>
        </w:sdtContent>
      </w:sdt>
    </w:p>
    <w:p w14:paraId="207BC75D" w14:textId="4524135F" w:rsidR="008267AA" w:rsidRDefault="009531F7" w:rsidP="005A03EA">
      <w:pPr>
        <w:pStyle w:val="aff1"/>
      </w:pPr>
      <w:r>
        <w:t>Данный отчет подготовлен Муниципальным казенным</w:t>
      </w:r>
      <w:r w:rsidR="00D62845">
        <w:t xml:space="preserve"> учреждение</w:t>
      </w:r>
      <w:r>
        <w:t>м</w:t>
      </w:r>
      <w:r w:rsidR="00D62845">
        <w:t xml:space="preserve"> «Управление образования и молодежной политики»</w:t>
      </w:r>
      <w:r w:rsidR="00072E11">
        <w:t xml:space="preserve"> (далее – МКУ «УО и МП»)</w:t>
      </w:r>
      <w:r w:rsidR="00D62845">
        <w:t>. В ходе подготовк</w:t>
      </w:r>
      <w:r w:rsidR="00332051">
        <w:t>и</w:t>
      </w:r>
      <w:r w:rsidR="00D62845">
        <w:t xml:space="preserve"> осуществлялась общая координация работ</w:t>
      </w:r>
      <w:r>
        <w:t>ы</w:t>
      </w:r>
      <w:r w:rsidR="00D62845">
        <w:t xml:space="preserve"> между сотрудниками учреждения, сбор и подготовка данных для анализа, проведение анализа и написание текста.</w:t>
      </w:r>
    </w:p>
    <w:p w14:paraId="7D1ED93B" w14:textId="77777777" w:rsidR="00CB6813" w:rsidRDefault="00CB6813" w:rsidP="005A03EA">
      <w:pPr>
        <w:pStyle w:val="aff1"/>
      </w:pPr>
    </w:p>
    <w:bookmarkStart w:id="7" w:name="_Toc85784223" w:displacedByCustomXml="next"/>
    <w:sdt>
      <w:sdtPr>
        <w:id w:val="-218362886"/>
        <w:lock w:val="sdtContentLocked"/>
      </w:sdtPr>
      <w:sdtEndPr/>
      <w:sdtContent>
        <w:p w14:paraId="563A4250" w14:textId="128E55CE" w:rsidR="00547314" w:rsidRPr="00996598" w:rsidRDefault="008C7155" w:rsidP="008C1A8C">
          <w:pPr>
            <w:pStyle w:val="3"/>
          </w:pPr>
          <w:r>
            <w:t>1.</w:t>
          </w:r>
          <w:r w:rsidR="00375C2F">
            <w:t>3</w:t>
          </w:r>
          <w:r>
            <w:t xml:space="preserve">. </w:t>
          </w:r>
          <w:r w:rsidR="00547314">
            <w:t>Контакты</w:t>
          </w:r>
        </w:p>
      </w:sdtContent>
    </w:sdt>
    <w:bookmarkEnd w:id="7" w:displacedByCustomXml="prev"/>
    <w:p w14:paraId="7AE351F2" w14:textId="29799030" w:rsidR="00D62845" w:rsidRPr="00D37990" w:rsidRDefault="00D62845" w:rsidP="00D62845">
      <w:pPr>
        <w:ind w:firstLine="0"/>
        <w:rPr>
          <w:rStyle w:val="af"/>
          <w:sz w:val="24"/>
          <w:szCs w:val="24"/>
        </w:rPr>
      </w:pPr>
      <w:r w:rsidRPr="00D37990">
        <w:rPr>
          <w:rStyle w:val="af"/>
          <w:sz w:val="24"/>
          <w:szCs w:val="24"/>
        </w:rPr>
        <w:t xml:space="preserve">Название: </w:t>
      </w:r>
      <w:sdt>
        <w:sdtPr>
          <w:rPr>
            <w:rStyle w:val="af"/>
            <w:sz w:val="24"/>
            <w:szCs w:val="24"/>
          </w:rPr>
          <w:id w:val="659345991"/>
        </w:sdtPr>
        <w:sdtEndPr>
          <w:rPr>
            <w:rStyle w:val="af"/>
          </w:rPr>
        </w:sdtEndPr>
        <w:sdtContent>
          <w:r w:rsidRPr="00D37990">
            <w:rPr>
              <w:rStyle w:val="af"/>
              <w:sz w:val="24"/>
              <w:szCs w:val="24"/>
            </w:rPr>
            <w:t xml:space="preserve">Муниципальное казенное учреждение «Управление образования и молодежной политики» </w:t>
          </w:r>
        </w:sdtContent>
      </w:sdt>
    </w:p>
    <w:p w14:paraId="7DCBAFB0" w14:textId="77777777" w:rsidR="00D62845" w:rsidRPr="00D37990" w:rsidRDefault="00D62845" w:rsidP="00D62845">
      <w:pPr>
        <w:ind w:firstLine="0"/>
        <w:rPr>
          <w:rStyle w:val="af"/>
          <w:sz w:val="24"/>
          <w:szCs w:val="24"/>
        </w:rPr>
      </w:pPr>
      <w:r w:rsidRPr="00D37990">
        <w:rPr>
          <w:rStyle w:val="af"/>
          <w:sz w:val="24"/>
          <w:szCs w:val="24"/>
        </w:rPr>
        <w:t>Адрес:</w:t>
      </w:r>
      <w:r w:rsidRPr="00D37990">
        <w:rPr>
          <w:szCs w:val="24"/>
        </w:rPr>
        <w:t xml:space="preserve"> </w:t>
      </w:r>
      <w:r w:rsidRPr="00D37990">
        <w:rPr>
          <w:rStyle w:val="af"/>
          <w:sz w:val="24"/>
          <w:szCs w:val="24"/>
        </w:rPr>
        <w:t xml:space="preserve"> 633010, Новосибирская область, </w:t>
      </w:r>
      <w:proofErr w:type="spellStart"/>
      <w:r w:rsidRPr="00D37990">
        <w:rPr>
          <w:rStyle w:val="af"/>
          <w:sz w:val="24"/>
          <w:szCs w:val="24"/>
        </w:rPr>
        <w:t>г</w:t>
      </w:r>
      <w:proofErr w:type="gramStart"/>
      <w:r w:rsidRPr="00D37990">
        <w:rPr>
          <w:rStyle w:val="af"/>
          <w:sz w:val="24"/>
          <w:szCs w:val="24"/>
        </w:rPr>
        <w:t>.Б</w:t>
      </w:r>
      <w:proofErr w:type="gramEnd"/>
      <w:r w:rsidRPr="00D37990">
        <w:rPr>
          <w:rStyle w:val="af"/>
          <w:sz w:val="24"/>
          <w:szCs w:val="24"/>
        </w:rPr>
        <w:t>ердск</w:t>
      </w:r>
      <w:proofErr w:type="spellEnd"/>
      <w:r w:rsidRPr="00D37990">
        <w:rPr>
          <w:rStyle w:val="af"/>
          <w:sz w:val="24"/>
          <w:szCs w:val="24"/>
        </w:rPr>
        <w:t xml:space="preserve">, ул. </w:t>
      </w:r>
      <w:proofErr w:type="spellStart"/>
      <w:r w:rsidRPr="00D37990">
        <w:rPr>
          <w:rStyle w:val="af"/>
          <w:sz w:val="24"/>
          <w:szCs w:val="24"/>
        </w:rPr>
        <w:t>М.Горького</w:t>
      </w:r>
      <w:proofErr w:type="spellEnd"/>
      <w:r w:rsidRPr="00D37990">
        <w:rPr>
          <w:rStyle w:val="af"/>
          <w:sz w:val="24"/>
          <w:szCs w:val="24"/>
        </w:rPr>
        <w:t>, д. 7.</w:t>
      </w:r>
    </w:p>
    <w:p w14:paraId="0A200008" w14:textId="7D60639F" w:rsidR="00D62845" w:rsidRPr="00D37990" w:rsidRDefault="00D62845" w:rsidP="00D62845">
      <w:pPr>
        <w:ind w:firstLine="0"/>
        <w:rPr>
          <w:rStyle w:val="af"/>
          <w:sz w:val="24"/>
          <w:szCs w:val="24"/>
        </w:rPr>
      </w:pPr>
      <w:r w:rsidRPr="00D37990">
        <w:rPr>
          <w:rStyle w:val="af"/>
          <w:sz w:val="24"/>
          <w:szCs w:val="24"/>
        </w:rPr>
        <w:t>Руководитель:</w:t>
      </w:r>
      <w:r w:rsidRPr="00D37990">
        <w:rPr>
          <w:szCs w:val="24"/>
        </w:rPr>
        <w:t xml:space="preserve"> </w:t>
      </w:r>
      <w:r w:rsidR="001D4F44" w:rsidRPr="001D4F44">
        <w:rPr>
          <w:rStyle w:val="af"/>
          <w:sz w:val="24"/>
          <w:szCs w:val="24"/>
        </w:rPr>
        <w:t>Каркавин Михаил Викторович</w:t>
      </w:r>
    </w:p>
    <w:p w14:paraId="08ADE796" w14:textId="13810A85" w:rsidR="00D62845" w:rsidRPr="00D37990" w:rsidRDefault="00D62845" w:rsidP="00D62845">
      <w:pPr>
        <w:ind w:firstLine="0"/>
        <w:rPr>
          <w:rStyle w:val="af"/>
          <w:sz w:val="24"/>
          <w:szCs w:val="24"/>
        </w:rPr>
      </w:pPr>
      <w:r w:rsidRPr="00D37990">
        <w:rPr>
          <w:rStyle w:val="af"/>
          <w:sz w:val="24"/>
          <w:szCs w:val="24"/>
        </w:rPr>
        <w:t>Контактное ли</w:t>
      </w:r>
      <w:r w:rsidR="00C935CE">
        <w:rPr>
          <w:rStyle w:val="af"/>
          <w:sz w:val="24"/>
          <w:szCs w:val="24"/>
        </w:rPr>
        <w:t xml:space="preserve">цо: </w:t>
      </w:r>
      <w:r w:rsidR="001D4F44">
        <w:rPr>
          <w:rStyle w:val="af"/>
          <w:sz w:val="24"/>
          <w:szCs w:val="24"/>
        </w:rPr>
        <w:t>Кипа Константин Алексеевич</w:t>
      </w:r>
    </w:p>
    <w:p w14:paraId="129A0D35" w14:textId="499379C5" w:rsidR="00D62845" w:rsidRPr="00D37990" w:rsidRDefault="00D62845" w:rsidP="00D62845">
      <w:pPr>
        <w:ind w:firstLine="0"/>
        <w:rPr>
          <w:rStyle w:val="af"/>
          <w:sz w:val="24"/>
          <w:szCs w:val="24"/>
        </w:rPr>
      </w:pPr>
      <w:r w:rsidRPr="00D37990">
        <w:rPr>
          <w:rStyle w:val="af"/>
          <w:sz w:val="24"/>
          <w:szCs w:val="24"/>
        </w:rPr>
        <w:t>Телефон:</w:t>
      </w:r>
      <w:r w:rsidRPr="00D37990">
        <w:rPr>
          <w:szCs w:val="24"/>
        </w:rPr>
        <w:t xml:space="preserve"> </w:t>
      </w:r>
      <w:r w:rsidRPr="00D37990">
        <w:rPr>
          <w:rStyle w:val="af"/>
          <w:sz w:val="24"/>
          <w:szCs w:val="24"/>
        </w:rPr>
        <w:t>+7(38341)</w:t>
      </w:r>
      <w:r w:rsidR="00C935CE">
        <w:rPr>
          <w:rStyle w:val="af"/>
          <w:sz w:val="24"/>
          <w:szCs w:val="24"/>
        </w:rPr>
        <w:t>21874</w:t>
      </w:r>
    </w:p>
    <w:p w14:paraId="3AF96812" w14:textId="14D26CB3" w:rsidR="00D62845" w:rsidRPr="00D37990" w:rsidRDefault="00D62845" w:rsidP="00D62845">
      <w:pPr>
        <w:ind w:firstLine="0"/>
        <w:rPr>
          <w:rStyle w:val="af"/>
          <w:sz w:val="24"/>
          <w:szCs w:val="24"/>
        </w:rPr>
      </w:pPr>
      <w:r w:rsidRPr="00D37990">
        <w:rPr>
          <w:rStyle w:val="af"/>
          <w:sz w:val="24"/>
          <w:szCs w:val="24"/>
        </w:rPr>
        <w:t>Почта:</w:t>
      </w:r>
      <w:r w:rsidRPr="00D37990">
        <w:rPr>
          <w:szCs w:val="24"/>
        </w:rPr>
        <w:t xml:space="preserve"> </w:t>
      </w:r>
      <w:proofErr w:type="spellStart"/>
      <w:r w:rsidR="0077015B">
        <w:rPr>
          <w:rStyle w:val="af"/>
          <w:sz w:val="24"/>
          <w:szCs w:val="24"/>
          <w:lang w:val="en-US"/>
        </w:rPr>
        <w:t>oep</w:t>
      </w:r>
      <w:proofErr w:type="spellEnd"/>
      <w:r w:rsidR="0077015B" w:rsidRPr="00072E11">
        <w:rPr>
          <w:rStyle w:val="af"/>
          <w:sz w:val="24"/>
          <w:szCs w:val="24"/>
        </w:rPr>
        <w:t>_2003</w:t>
      </w:r>
      <w:r w:rsidRPr="00D37990">
        <w:rPr>
          <w:rStyle w:val="af"/>
          <w:sz w:val="24"/>
          <w:szCs w:val="24"/>
        </w:rPr>
        <w:t>@</w:t>
      </w:r>
      <w:r w:rsidRPr="00D37990">
        <w:rPr>
          <w:rStyle w:val="af"/>
          <w:sz w:val="24"/>
          <w:szCs w:val="24"/>
          <w:lang w:val="en-US"/>
        </w:rPr>
        <w:t>mail</w:t>
      </w:r>
      <w:r w:rsidRPr="00D37990">
        <w:rPr>
          <w:rStyle w:val="af"/>
          <w:sz w:val="24"/>
          <w:szCs w:val="24"/>
        </w:rPr>
        <w:t>.</w:t>
      </w:r>
      <w:proofErr w:type="spellStart"/>
      <w:r w:rsidRPr="00D37990">
        <w:rPr>
          <w:rStyle w:val="af"/>
          <w:sz w:val="24"/>
          <w:szCs w:val="24"/>
          <w:lang w:val="en-US"/>
        </w:rPr>
        <w:t>ru</w:t>
      </w:r>
      <w:proofErr w:type="spellEnd"/>
    </w:p>
    <w:p w14:paraId="199BC345" w14:textId="77777777" w:rsidR="001E5A92" w:rsidRDefault="001E5A92" w:rsidP="001E5A92">
      <w:pPr>
        <w:ind w:firstLine="0"/>
      </w:pPr>
    </w:p>
    <w:bookmarkStart w:id="8" w:name="_Toc85784224" w:displacedByCustomXml="next"/>
    <w:sdt>
      <w:sdtPr>
        <w:id w:val="-1937591129"/>
        <w:lock w:val="sdtContentLocked"/>
      </w:sdtPr>
      <w:sdtEndPr/>
      <w:sdtContent>
        <w:p w14:paraId="2524AFF3" w14:textId="119618C9" w:rsidR="008C7155" w:rsidRPr="00996598" w:rsidRDefault="008C7155" w:rsidP="008C1A8C">
          <w:pPr>
            <w:pStyle w:val="3"/>
          </w:pPr>
          <w:r>
            <w:t>1.</w:t>
          </w:r>
          <w:r w:rsidR="00375C2F">
            <w:t>4</w:t>
          </w:r>
          <w:r>
            <w:t>. Источники данных</w:t>
          </w:r>
        </w:p>
      </w:sdtContent>
    </w:sdt>
    <w:bookmarkEnd w:id="8" w:displacedByCustomXml="prev"/>
    <w:p w14:paraId="13A69C37" w14:textId="4191586C" w:rsidR="0078028E" w:rsidRPr="00E75C35" w:rsidRDefault="0078028E" w:rsidP="0078028E">
      <w:r>
        <w:t>При подготовке данного отчета использовались формы федерального статистического наблюдения (</w:t>
      </w:r>
      <w:r w:rsidRPr="00AB1731">
        <w:t>формы ФСН</w:t>
      </w:r>
      <w:r w:rsidR="00AB1731">
        <w:t xml:space="preserve"> № 1-ДО, № ОО-1, № ОО-2</w:t>
      </w:r>
      <w:r>
        <w:t xml:space="preserve">), </w:t>
      </w:r>
      <w:r w:rsidR="0077015B">
        <w:t>данные мониторингов,</w:t>
      </w:r>
      <w:r>
        <w:t xml:space="preserve"> проводимых </w:t>
      </w:r>
      <w:r w:rsidR="00072E11">
        <w:t>МКУ «УО и МП»</w:t>
      </w:r>
      <w:r w:rsidRPr="0078028E">
        <w:t>,</w:t>
      </w:r>
      <w:r>
        <w:t xml:space="preserve"> а также Муни</w:t>
      </w:r>
      <w:r w:rsidR="00EB2CB9">
        <w:t>ципальным казенным учреждением «Центр развития образования»</w:t>
      </w:r>
      <w:r w:rsidR="00072E11">
        <w:t xml:space="preserve"> (далее – МКУ ЦРО), пр</w:t>
      </w:r>
      <w:r>
        <w:t>огноз социально-экономического развития города Бердска.</w:t>
      </w:r>
    </w:p>
    <w:p w14:paraId="1C13A550" w14:textId="55BF70B4" w:rsidR="00385D63" w:rsidRDefault="00385D63">
      <w:pPr>
        <w:spacing w:after="160" w:line="259" w:lineRule="auto"/>
        <w:ind w:firstLine="0"/>
        <w:jc w:val="left"/>
      </w:pPr>
      <w:r>
        <w:br w:type="page"/>
      </w:r>
    </w:p>
    <w:p w14:paraId="2C537C90" w14:textId="77777777" w:rsidR="00595378" w:rsidRDefault="00595378" w:rsidP="005A03EA">
      <w:pPr>
        <w:pStyle w:val="aff1"/>
      </w:pPr>
    </w:p>
    <w:bookmarkStart w:id="9" w:name="_Toc85784225" w:displacedByCustomXml="next"/>
    <w:sdt>
      <w:sdtPr>
        <w:id w:val="-705947284"/>
        <w:lock w:val="sdtContentLocked"/>
      </w:sdtPr>
      <w:sdtEndPr/>
      <w:sdtContent>
        <w:p w14:paraId="52BC64B9" w14:textId="37C596A1" w:rsidR="00631AC5" w:rsidRPr="005C0DFE" w:rsidRDefault="008C7155" w:rsidP="008C1A8C">
          <w:pPr>
            <w:pStyle w:val="3"/>
          </w:pPr>
          <w:r>
            <w:t xml:space="preserve">1.5. </w:t>
          </w:r>
          <w:r w:rsidR="00E16AE2" w:rsidRPr="00E16AE2">
            <w:t xml:space="preserve">Паспорт образовательной системы </w:t>
          </w:r>
        </w:p>
      </w:sdtContent>
    </w:sdt>
    <w:bookmarkEnd w:id="9" w:displacedByCustomXml="prev"/>
    <w:sdt>
      <w:sdtPr>
        <w:id w:val="1317993354"/>
        <w:lock w:val="sdtContentLocked"/>
      </w:sdtPr>
      <w:sdtEndPr/>
      <w:sdtContent>
        <w:p w14:paraId="08084306" w14:textId="0E2B1EC1" w:rsidR="00A26F7D" w:rsidRDefault="00943866" w:rsidP="00943866">
          <w:pPr>
            <w:pStyle w:val="4"/>
          </w:pPr>
          <w:r>
            <w:t>Образовательная политика</w:t>
          </w:r>
        </w:p>
      </w:sdtContent>
    </w:sdt>
    <w:p w14:paraId="1C8F45E7" w14:textId="42AD1840" w:rsidR="005C0DFE" w:rsidRPr="006569D5" w:rsidRDefault="005C0DFE" w:rsidP="005C0DFE">
      <w:pPr>
        <w:autoSpaceDE w:val="0"/>
        <w:autoSpaceDN w:val="0"/>
        <w:adjustRightInd w:val="0"/>
        <w:ind w:firstLine="720"/>
        <w:rPr>
          <w:rFonts w:eastAsia="Times New Roman" w:cs="Times New Roman"/>
          <w:szCs w:val="24"/>
          <w:lang w:eastAsia="ru-RU"/>
        </w:rPr>
      </w:pPr>
      <w:r w:rsidRPr="006569D5">
        <w:rPr>
          <w:rFonts w:eastAsia="Times New Roman" w:cs="Times New Roman"/>
          <w:szCs w:val="24"/>
          <w:lang w:eastAsia="ru-RU"/>
        </w:rPr>
        <w:t>Деятельность МКУ «</w:t>
      </w:r>
      <w:r w:rsidR="00072E11">
        <w:rPr>
          <w:rFonts w:eastAsia="Times New Roman" w:cs="Times New Roman"/>
          <w:szCs w:val="24"/>
          <w:lang w:eastAsia="ru-RU"/>
        </w:rPr>
        <w:t>УО и МП</w:t>
      </w:r>
      <w:r w:rsidRPr="006569D5">
        <w:rPr>
          <w:rFonts w:eastAsia="Times New Roman" w:cs="Times New Roman"/>
          <w:szCs w:val="24"/>
          <w:lang w:eastAsia="ru-RU"/>
        </w:rPr>
        <w:t xml:space="preserve">» направлена на выполнение работ, оказание услуг в целях обеспечения реализации предусмотренных законодательством Российской Федерации, Новосибирской области, муниципальными правовыми актами </w:t>
      </w:r>
      <w:proofErr w:type="gramStart"/>
      <w:r w:rsidRPr="006569D5">
        <w:rPr>
          <w:rFonts w:eastAsia="Times New Roman" w:cs="Times New Roman"/>
          <w:szCs w:val="24"/>
          <w:lang w:eastAsia="ru-RU"/>
        </w:rPr>
        <w:t>города Бердска полномочий органов местного самоуправления города Бердска</w:t>
      </w:r>
      <w:proofErr w:type="gramEnd"/>
      <w:r w:rsidRPr="006569D5">
        <w:rPr>
          <w:rFonts w:eastAsia="Times New Roman" w:cs="Times New Roman"/>
          <w:szCs w:val="24"/>
          <w:lang w:eastAsia="ru-RU"/>
        </w:rPr>
        <w:t xml:space="preserve"> в сфере образования, осуществления управленческих функций по</w:t>
      </w:r>
      <w:r w:rsidR="004E0960">
        <w:rPr>
          <w:rFonts w:eastAsia="Times New Roman" w:cs="Times New Roman"/>
          <w:szCs w:val="24"/>
          <w:lang w:eastAsia="ru-RU"/>
        </w:rPr>
        <w:t>:</w:t>
      </w:r>
    </w:p>
    <w:p w14:paraId="3F796F95" w14:textId="11AAB589" w:rsidR="005C0DFE" w:rsidRPr="006569D5" w:rsidRDefault="00661123" w:rsidP="005C0DFE">
      <w:pPr>
        <w:autoSpaceDE w:val="0"/>
        <w:autoSpaceDN w:val="0"/>
        <w:adjustRightInd w:val="0"/>
        <w:ind w:firstLine="72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 </w:t>
      </w:r>
      <w:r w:rsidR="005C0DFE" w:rsidRPr="006569D5">
        <w:rPr>
          <w:rFonts w:eastAsia="Times New Roman" w:cs="Times New Roman"/>
          <w:szCs w:val="24"/>
          <w:lang w:eastAsia="ru-RU"/>
        </w:rPr>
        <w:t>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субъектов Российской Федерации;</w:t>
      </w:r>
    </w:p>
    <w:p w14:paraId="30BA779A" w14:textId="616B6319" w:rsidR="005C0DFE" w:rsidRPr="006569D5" w:rsidRDefault="00661123" w:rsidP="005C0DFE">
      <w:pPr>
        <w:autoSpaceDE w:val="0"/>
        <w:autoSpaceDN w:val="0"/>
        <w:adjustRightInd w:val="0"/>
        <w:ind w:firstLine="72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 </w:t>
      </w:r>
      <w:r w:rsidR="005C0DFE" w:rsidRPr="006569D5">
        <w:rPr>
          <w:rFonts w:eastAsia="Times New Roman" w:cs="Times New Roman"/>
          <w:szCs w:val="24"/>
          <w:lang w:eastAsia="ru-RU"/>
        </w:rPr>
        <w:t xml:space="preserve">организации предоставления дополнительного образования детям (за исключением предоставления дополнительного образования детям в учреждениях регионального значения); </w:t>
      </w:r>
    </w:p>
    <w:p w14:paraId="7C8B2BEE" w14:textId="7C0E78F2" w:rsidR="005C0DFE" w:rsidRPr="006569D5" w:rsidRDefault="00661123" w:rsidP="005C0DFE">
      <w:pPr>
        <w:autoSpaceDE w:val="0"/>
        <w:autoSpaceDN w:val="0"/>
        <w:adjustRightInd w:val="0"/>
        <w:ind w:firstLine="72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 </w:t>
      </w:r>
      <w:r w:rsidR="005C0DFE" w:rsidRPr="006569D5">
        <w:rPr>
          <w:rFonts w:eastAsia="Times New Roman" w:cs="Times New Roman"/>
          <w:szCs w:val="24"/>
          <w:lang w:eastAsia="ru-RU"/>
        </w:rPr>
        <w:t>организации предоставления общедоступного бесплатного дошкольного образования на территории города Бердска;</w:t>
      </w:r>
    </w:p>
    <w:p w14:paraId="02213344" w14:textId="6C8B44AF" w:rsidR="005C0DFE" w:rsidRPr="006569D5" w:rsidRDefault="00661123" w:rsidP="005C0DFE">
      <w:pPr>
        <w:autoSpaceDE w:val="0"/>
        <w:autoSpaceDN w:val="0"/>
        <w:adjustRightInd w:val="0"/>
        <w:ind w:firstLine="72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 </w:t>
      </w:r>
      <w:r w:rsidR="005C0DFE" w:rsidRPr="006569D5">
        <w:rPr>
          <w:rFonts w:eastAsia="Times New Roman" w:cs="Times New Roman"/>
          <w:szCs w:val="24"/>
          <w:lang w:eastAsia="ru-RU"/>
        </w:rPr>
        <w:t>организации отдыха детей в каникулярное время.</w:t>
      </w:r>
    </w:p>
    <w:p w14:paraId="3FFFE318" w14:textId="47D0E457" w:rsidR="008F5641" w:rsidRPr="00225B74" w:rsidRDefault="008F5641" w:rsidP="005C0DFE">
      <w:pPr>
        <w:ind w:firstLine="0"/>
      </w:pPr>
    </w:p>
    <w:sdt>
      <w:sdtPr>
        <w:id w:val="1111160826"/>
        <w:lock w:val="sdtContentLocked"/>
      </w:sdtPr>
      <w:sdtEndPr/>
      <w:sdtContent>
        <w:p w14:paraId="6803AA91" w14:textId="5F06C0BF" w:rsidR="00AA4C09" w:rsidRDefault="00AA4C09" w:rsidP="00AA4C09">
          <w:pPr>
            <w:pStyle w:val="4"/>
          </w:pPr>
          <w:r>
            <w:t>Инфраструктура</w:t>
          </w:r>
        </w:p>
      </w:sdtContent>
    </w:sdt>
    <w:p w14:paraId="4E780A48" w14:textId="31D29FC9" w:rsidR="005C0DFE" w:rsidRPr="006569D5" w:rsidRDefault="005C0DFE" w:rsidP="005C0DFE">
      <w:pPr>
        <w:rPr>
          <w:rFonts w:eastAsia="Times New Roman" w:cs="Times New Roman"/>
          <w:szCs w:val="24"/>
          <w:lang w:eastAsia="ru-RU"/>
        </w:rPr>
      </w:pPr>
      <w:r w:rsidRPr="006569D5">
        <w:rPr>
          <w:szCs w:val="24"/>
        </w:rPr>
        <w:t>Образовательная политика в городе реализуется МКУ «</w:t>
      </w:r>
      <w:r w:rsidR="00072E11">
        <w:rPr>
          <w:szCs w:val="24"/>
        </w:rPr>
        <w:t>УО и МП</w:t>
      </w:r>
      <w:r w:rsidRPr="006569D5">
        <w:rPr>
          <w:szCs w:val="24"/>
        </w:rPr>
        <w:t>». Методическое сопровождение образовательны</w:t>
      </w:r>
      <w:r w:rsidR="00EB2CB9">
        <w:rPr>
          <w:szCs w:val="24"/>
        </w:rPr>
        <w:t xml:space="preserve">х организаций </w:t>
      </w:r>
      <w:r w:rsidR="00661123">
        <w:rPr>
          <w:szCs w:val="24"/>
        </w:rPr>
        <w:t>в 2020 году</w:t>
      </w:r>
      <w:r w:rsidR="00661123" w:rsidRPr="00661123">
        <w:rPr>
          <w:szCs w:val="24"/>
        </w:rPr>
        <w:t xml:space="preserve"> </w:t>
      </w:r>
      <w:r w:rsidR="00EB2CB9">
        <w:rPr>
          <w:szCs w:val="24"/>
        </w:rPr>
        <w:t>осуществля</w:t>
      </w:r>
      <w:r w:rsidR="00661123">
        <w:rPr>
          <w:szCs w:val="24"/>
        </w:rPr>
        <w:t>л</w:t>
      </w:r>
      <w:r w:rsidR="00EB2CB9">
        <w:rPr>
          <w:szCs w:val="24"/>
        </w:rPr>
        <w:t xml:space="preserve"> МКУ </w:t>
      </w:r>
      <w:r w:rsidR="00072E11">
        <w:rPr>
          <w:szCs w:val="24"/>
        </w:rPr>
        <w:t>ЦРО</w:t>
      </w:r>
      <w:r w:rsidRPr="006569D5">
        <w:rPr>
          <w:szCs w:val="24"/>
        </w:rPr>
        <w:t>.</w:t>
      </w:r>
      <w:r w:rsidRPr="006569D5">
        <w:rPr>
          <w:rFonts w:eastAsia="Times New Roman" w:cs="Times New Roman"/>
          <w:szCs w:val="24"/>
          <w:lang w:eastAsia="ru-RU"/>
        </w:rPr>
        <w:t xml:space="preserve"> </w:t>
      </w:r>
    </w:p>
    <w:p w14:paraId="6E2F3FD9" w14:textId="5D281E60" w:rsidR="005C0DFE" w:rsidRPr="006569D5" w:rsidRDefault="005C0DFE" w:rsidP="005C0DFE">
      <w:pPr>
        <w:rPr>
          <w:rFonts w:eastAsia="Times New Roman" w:cs="Times New Roman"/>
          <w:szCs w:val="24"/>
          <w:lang w:eastAsia="ru-RU"/>
        </w:rPr>
      </w:pPr>
      <w:r w:rsidRPr="006569D5">
        <w:rPr>
          <w:rFonts w:eastAsia="Times New Roman" w:cs="Times New Roman"/>
          <w:szCs w:val="24"/>
          <w:lang w:eastAsia="ru-RU"/>
        </w:rPr>
        <w:t>МКУ «</w:t>
      </w:r>
      <w:r w:rsidR="00072E11">
        <w:rPr>
          <w:rFonts w:eastAsia="Times New Roman" w:cs="Times New Roman"/>
          <w:szCs w:val="24"/>
          <w:lang w:eastAsia="ru-RU"/>
        </w:rPr>
        <w:t>УО и МП</w:t>
      </w:r>
      <w:r w:rsidRPr="006569D5">
        <w:rPr>
          <w:rFonts w:eastAsia="Times New Roman" w:cs="Times New Roman"/>
          <w:szCs w:val="24"/>
          <w:lang w:eastAsia="ru-RU"/>
        </w:rPr>
        <w:t>» назначен ГРБС.</w:t>
      </w:r>
    </w:p>
    <w:p w14:paraId="25B163EA" w14:textId="47356755" w:rsidR="005C0DFE" w:rsidRPr="006569D5" w:rsidRDefault="005C0DFE" w:rsidP="005C0DFE">
      <w:pPr>
        <w:rPr>
          <w:rFonts w:eastAsia="Times New Roman" w:cs="Times New Roman"/>
          <w:bCs/>
          <w:szCs w:val="24"/>
          <w:lang w:eastAsia="ru-RU"/>
        </w:rPr>
      </w:pPr>
      <w:r w:rsidRPr="006569D5">
        <w:rPr>
          <w:rFonts w:eastAsia="Times New Roman" w:cs="Times New Roman"/>
          <w:bCs/>
          <w:szCs w:val="24"/>
          <w:lang w:eastAsia="ru-RU"/>
        </w:rPr>
        <w:t>Учреждения, подведомственные МКУ «УО и МП» в 20</w:t>
      </w:r>
      <w:r w:rsidR="00661123">
        <w:rPr>
          <w:rFonts w:eastAsia="Times New Roman" w:cs="Times New Roman"/>
          <w:bCs/>
          <w:szCs w:val="24"/>
          <w:lang w:eastAsia="ru-RU"/>
        </w:rPr>
        <w:t>20</w:t>
      </w:r>
      <w:r w:rsidRPr="006569D5">
        <w:rPr>
          <w:rFonts w:eastAsia="Times New Roman" w:cs="Times New Roman"/>
          <w:bCs/>
          <w:szCs w:val="24"/>
          <w:lang w:eastAsia="ru-RU"/>
        </w:rPr>
        <w:t xml:space="preserve"> году выполняли следующие муниципальные услуги:</w:t>
      </w:r>
    </w:p>
    <w:p w14:paraId="2152DA0E" w14:textId="4F3686AD" w:rsidR="005C0DFE" w:rsidRPr="006569D5" w:rsidRDefault="005C0DFE" w:rsidP="005C0DFE">
      <w:pPr>
        <w:numPr>
          <w:ilvl w:val="0"/>
          <w:numId w:val="4"/>
        </w:numPr>
        <w:tabs>
          <w:tab w:val="clear" w:pos="1744"/>
          <w:tab w:val="num" w:pos="0"/>
          <w:tab w:val="num" w:pos="993"/>
        </w:tabs>
        <w:ind w:left="0" w:firstLine="709"/>
        <w:rPr>
          <w:rFonts w:eastAsia="Times New Roman" w:cs="Times New Roman"/>
          <w:bCs/>
          <w:szCs w:val="24"/>
          <w:lang w:eastAsia="ru-RU"/>
        </w:rPr>
      </w:pPr>
      <w:r w:rsidRPr="006569D5">
        <w:rPr>
          <w:rFonts w:eastAsia="Times New Roman" w:cs="Times New Roman"/>
          <w:bCs/>
          <w:szCs w:val="24"/>
          <w:lang w:eastAsia="ru-RU"/>
        </w:rPr>
        <w:t>«</w:t>
      </w:r>
      <w:r w:rsidR="009536DF">
        <w:rPr>
          <w:rFonts w:eastAsia="Times New Roman" w:cs="Times New Roman"/>
          <w:bCs/>
          <w:szCs w:val="24"/>
          <w:lang w:eastAsia="ru-RU"/>
        </w:rPr>
        <w:t>п</w:t>
      </w:r>
      <w:r w:rsidRPr="006569D5">
        <w:rPr>
          <w:rFonts w:eastAsia="Times New Roman" w:cs="Times New Roman"/>
          <w:bCs/>
          <w:szCs w:val="24"/>
          <w:lang w:eastAsia="ru-RU"/>
        </w:rPr>
        <w:t>редоставление общедоступного и бесплатного начального общего, основного общего и среднего общего образования по основным общеобразовательным программам начального общего, основного общего и среднего общего образования» - данный вид муниципальной услуги утвержден в 14 подведомственн</w:t>
      </w:r>
      <w:r w:rsidR="009536DF">
        <w:rPr>
          <w:rFonts w:eastAsia="Times New Roman" w:cs="Times New Roman"/>
          <w:bCs/>
          <w:szCs w:val="24"/>
          <w:lang w:eastAsia="ru-RU"/>
        </w:rPr>
        <w:t>ых образовательных учреждениях;</w:t>
      </w:r>
    </w:p>
    <w:p w14:paraId="028420F5" w14:textId="61ECFE76" w:rsidR="005C0DFE" w:rsidRPr="006569D5" w:rsidRDefault="005C0DFE" w:rsidP="005C0DFE">
      <w:pPr>
        <w:numPr>
          <w:ilvl w:val="0"/>
          <w:numId w:val="4"/>
        </w:numPr>
        <w:tabs>
          <w:tab w:val="clear" w:pos="1744"/>
          <w:tab w:val="num" w:pos="0"/>
          <w:tab w:val="num" w:pos="993"/>
        </w:tabs>
        <w:ind w:left="0" w:firstLine="709"/>
        <w:rPr>
          <w:rFonts w:eastAsia="Times New Roman" w:cs="Times New Roman"/>
          <w:bCs/>
          <w:szCs w:val="24"/>
          <w:lang w:eastAsia="ru-RU"/>
        </w:rPr>
      </w:pPr>
      <w:r w:rsidRPr="006569D5">
        <w:rPr>
          <w:rFonts w:eastAsia="Times New Roman" w:cs="Times New Roman"/>
          <w:bCs/>
          <w:szCs w:val="24"/>
          <w:lang w:eastAsia="ru-RU"/>
        </w:rPr>
        <w:t>«</w:t>
      </w:r>
      <w:r w:rsidR="009536DF">
        <w:rPr>
          <w:rFonts w:eastAsia="Times New Roman" w:cs="Times New Roman"/>
          <w:bCs/>
          <w:szCs w:val="24"/>
          <w:lang w:eastAsia="ru-RU"/>
        </w:rPr>
        <w:t>п</w:t>
      </w:r>
      <w:r w:rsidRPr="006569D5">
        <w:rPr>
          <w:rFonts w:eastAsia="Times New Roman" w:cs="Times New Roman"/>
          <w:bCs/>
          <w:szCs w:val="24"/>
          <w:lang w:eastAsia="ru-RU"/>
        </w:rPr>
        <w:t>редоставление общедоступного бесплатного дошкольного образования по общеобразовательным программам дошкольного образования» -</w:t>
      </w:r>
      <w:r w:rsidR="00C935CE">
        <w:rPr>
          <w:rFonts w:eastAsia="Times New Roman" w:cs="Times New Roman"/>
          <w:bCs/>
          <w:szCs w:val="24"/>
          <w:lang w:eastAsia="ru-RU"/>
        </w:rPr>
        <w:t xml:space="preserve"> </w:t>
      </w:r>
      <w:r w:rsidRPr="006569D5">
        <w:rPr>
          <w:rFonts w:eastAsia="Times New Roman" w:cs="Times New Roman"/>
          <w:bCs/>
          <w:szCs w:val="24"/>
          <w:lang w:eastAsia="ru-RU"/>
        </w:rPr>
        <w:t>данный вид муниципальной услуги в 20</w:t>
      </w:r>
      <w:r w:rsidR="00741FD2">
        <w:rPr>
          <w:rFonts w:eastAsia="Times New Roman" w:cs="Times New Roman"/>
          <w:bCs/>
          <w:szCs w:val="24"/>
          <w:lang w:eastAsia="ru-RU"/>
        </w:rPr>
        <w:t>20</w:t>
      </w:r>
      <w:r w:rsidRPr="006569D5">
        <w:rPr>
          <w:rFonts w:eastAsia="Times New Roman" w:cs="Times New Roman"/>
          <w:bCs/>
          <w:szCs w:val="24"/>
          <w:lang w:eastAsia="ru-RU"/>
        </w:rPr>
        <w:t xml:space="preserve"> году утвержден </w:t>
      </w:r>
      <w:r w:rsidR="008968FC" w:rsidRPr="008968FC">
        <w:rPr>
          <w:rFonts w:eastAsia="Times New Roman" w:cs="Times New Roman"/>
          <w:bCs/>
          <w:szCs w:val="24"/>
          <w:lang w:eastAsia="ru-RU"/>
        </w:rPr>
        <w:t>20</w:t>
      </w:r>
      <w:r w:rsidRPr="006569D5">
        <w:rPr>
          <w:rFonts w:eastAsia="Times New Roman" w:cs="Times New Roman"/>
          <w:bCs/>
          <w:szCs w:val="24"/>
          <w:lang w:eastAsia="ru-RU"/>
        </w:rPr>
        <w:t xml:space="preserve"> дошкольным образовательным учреждениям и в 2-х общеобразовательных </w:t>
      </w:r>
      <w:r w:rsidR="00741FD2">
        <w:rPr>
          <w:rFonts w:eastAsia="Times New Roman" w:cs="Times New Roman"/>
          <w:bCs/>
          <w:szCs w:val="24"/>
          <w:lang w:eastAsia="ru-RU"/>
        </w:rPr>
        <w:t>учреждениях</w:t>
      </w:r>
      <w:r w:rsidR="009536DF">
        <w:rPr>
          <w:rFonts w:eastAsia="Times New Roman" w:cs="Times New Roman"/>
          <w:bCs/>
          <w:szCs w:val="24"/>
          <w:lang w:eastAsia="ru-RU"/>
        </w:rPr>
        <w:t>;</w:t>
      </w:r>
    </w:p>
    <w:p w14:paraId="21F110A0" w14:textId="75AC174E" w:rsidR="005C0DFE" w:rsidRPr="006569D5" w:rsidRDefault="005C0DFE" w:rsidP="005C0DFE">
      <w:pPr>
        <w:numPr>
          <w:ilvl w:val="0"/>
          <w:numId w:val="4"/>
        </w:numPr>
        <w:tabs>
          <w:tab w:val="clear" w:pos="1744"/>
          <w:tab w:val="num" w:pos="993"/>
        </w:tabs>
        <w:ind w:left="0" w:firstLine="709"/>
        <w:rPr>
          <w:rFonts w:eastAsia="Times New Roman" w:cs="Times New Roman"/>
          <w:bCs/>
          <w:szCs w:val="24"/>
          <w:lang w:eastAsia="ru-RU"/>
        </w:rPr>
      </w:pPr>
      <w:r w:rsidRPr="006569D5">
        <w:rPr>
          <w:rFonts w:eastAsia="Times New Roman" w:cs="Times New Roman"/>
          <w:bCs/>
          <w:szCs w:val="24"/>
          <w:lang w:eastAsia="ru-RU"/>
        </w:rPr>
        <w:lastRenderedPageBreak/>
        <w:t xml:space="preserve"> «</w:t>
      </w:r>
      <w:r w:rsidR="009536DF">
        <w:rPr>
          <w:rFonts w:eastAsia="Times New Roman" w:cs="Times New Roman"/>
          <w:bCs/>
          <w:szCs w:val="24"/>
          <w:lang w:eastAsia="ru-RU"/>
        </w:rPr>
        <w:t>п</w:t>
      </w:r>
      <w:r w:rsidRPr="006569D5">
        <w:rPr>
          <w:rFonts w:eastAsia="Times New Roman" w:cs="Times New Roman"/>
          <w:bCs/>
          <w:szCs w:val="24"/>
          <w:lang w:eastAsia="ru-RU"/>
        </w:rPr>
        <w:t>редоставление дополнительного образования детям» - муниципальное задание утверждено в 3 учреждени</w:t>
      </w:r>
      <w:r w:rsidR="009536DF">
        <w:rPr>
          <w:rFonts w:eastAsia="Times New Roman" w:cs="Times New Roman"/>
          <w:bCs/>
          <w:szCs w:val="24"/>
          <w:lang w:eastAsia="ru-RU"/>
        </w:rPr>
        <w:t>ях дополнительного образования;</w:t>
      </w:r>
    </w:p>
    <w:p w14:paraId="381797C1" w14:textId="7DCCEC4A" w:rsidR="005C0DFE" w:rsidRPr="006569D5" w:rsidRDefault="005C0DFE" w:rsidP="005C0DFE">
      <w:pPr>
        <w:numPr>
          <w:ilvl w:val="0"/>
          <w:numId w:val="4"/>
        </w:numPr>
        <w:tabs>
          <w:tab w:val="clear" w:pos="1744"/>
          <w:tab w:val="num" w:pos="993"/>
        </w:tabs>
        <w:ind w:left="0" w:firstLine="709"/>
        <w:rPr>
          <w:rFonts w:eastAsia="Times New Roman" w:cs="Times New Roman"/>
          <w:bCs/>
          <w:szCs w:val="24"/>
          <w:lang w:eastAsia="ru-RU"/>
        </w:rPr>
      </w:pPr>
      <w:r w:rsidRPr="006569D5">
        <w:rPr>
          <w:rFonts w:eastAsia="Times New Roman" w:cs="Times New Roman"/>
          <w:bCs/>
          <w:szCs w:val="24"/>
          <w:lang w:eastAsia="ru-RU"/>
        </w:rPr>
        <w:t>«Осуществление для учреждений, подведомственных МКУ «УО и МП» организационно-методического сопровождения, информационной, аналитической поддержки, консультационной деятельности, мониторинга, организация и проведение ведомственных мероприятий</w:t>
      </w:r>
      <w:r w:rsidR="00D100EC">
        <w:rPr>
          <w:rFonts w:eastAsia="Times New Roman" w:cs="Times New Roman"/>
          <w:bCs/>
          <w:szCs w:val="24"/>
          <w:lang w:eastAsia="ru-RU"/>
        </w:rPr>
        <w:t>»</w:t>
      </w:r>
      <w:r w:rsidRPr="006569D5">
        <w:rPr>
          <w:rFonts w:eastAsia="Times New Roman" w:cs="Times New Roman"/>
          <w:bCs/>
          <w:szCs w:val="24"/>
          <w:lang w:eastAsia="ru-RU"/>
        </w:rPr>
        <w:t xml:space="preserve"> </w:t>
      </w:r>
      <w:r w:rsidR="004E0960">
        <w:rPr>
          <w:rFonts w:eastAsia="Times New Roman" w:cs="Times New Roman"/>
          <w:bCs/>
          <w:szCs w:val="24"/>
          <w:lang w:eastAsia="ru-RU"/>
        </w:rPr>
        <w:t xml:space="preserve">- </w:t>
      </w:r>
      <w:r w:rsidRPr="006569D5">
        <w:rPr>
          <w:rFonts w:eastAsia="Times New Roman" w:cs="Times New Roman"/>
          <w:bCs/>
          <w:szCs w:val="24"/>
          <w:lang w:eastAsia="ru-RU"/>
        </w:rPr>
        <w:t>М</w:t>
      </w:r>
      <w:r>
        <w:rPr>
          <w:rFonts w:eastAsia="Times New Roman" w:cs="Times New Roman"/>
          <w:bCs/>
          <w:szCs w:val="24"/>
          <w:lang w:eastAsia="ru-RU"/>
        </w:rPr>
        <w:t xml:space="preserve">КУ </w:t>
      </w:r>
      <w:r w:rsidR="00D100EC">
        <w:rPr>
          <w:rFonts w:eastAsia="Times New Roman" w:cs="Times New Roman"/>
          <w:bCs/>
          <w:szCs w:val="24"/>
          <w:lang w:eastAsia="ru-RU"/>
        </w:rPr>
        <w:t>ЦРО</w:t>
      </w:r>
      <w:r w:rsidRPr="006569D5">
        <w:rPr>
          <w:rFonts w:eastAsia="Times New Roman" w:cs="Times New Roman"/>
          <w:bCs/>
          <w:szCs w:val="24"/>
          <w:lang w:eastAsia="ru-RU"/>
        </w:rPr>
        <w:t>;</w:t>
      </w:r>
    </w:p>
    <w:p w14:paraId="7C25987B" w14:textId="5672D45E" w:rsidR="005C0DFE" w:rsidRPr="006569D5" w:rsidRDefault="005C0DFE" w:rsidP="005C0DFE">
      <w:pPr>
        <w:numPr>
          <w:ilvl w:val="0"/>
          <w:numId w:val="4"/>
        </w:numPr>
        <w:tabs>
          <w:tab w:val="clear" w:pos="1744"/>
          <w:tab w:val="num" w:pos="993"/>
        </w:tabs>
        <w:ind w:left="0" w:firstLine="709"/>
        <w:rPr>
          <w:rFonts w:eastAsia="Times New Roman" w:cs="Times New Roman"/>
          <w:bCs/>
          <w:szCs w:val="24"/>
          <w:lang w:eastAsia="ru-RU"/>
        </w:rPr>
      </w:pPr>
      <w:r w:rsidRPr="006569D5">
        <w:rPr>
          <w:rFonts w:eastAsia="Times New Roman" w:cs="Times New Roman"/>
          <w:bCs/>
          <w:szCs w:val="24"/>
          <w:lang w:eastAsia="ru-RU"/>
        </w:rPr>
        <w:t>«Организация и проведение МБУ «Отдел по делам молодежи» проектов в рамках реализации целевых программ, направленных на работу с молодежью города Бердска». Муниципальное задание утверждено 1 по</w:t>
      </w:r>
      <w:r w:rsidR="00D100EC">
        <w:rPr>
          <w:rFonts w:eastAsia="Times New Roman" w:cs="Times New Roman"/>
          <w:bCs/>
          <w:szCs w:val="24"/>
          <w:lang w:eastAsia="ru-RU"/>
        </w:rPr>
        <w:t>дведомственному учреждению.</w:t>
      </w:r>
    </w:p>
    <w:p w14:paraId="04ABBB88" w14:textId="3B7C6534" w:rsidR="00F41B5F" w:rsidRPr="005C0DFE" w:rsidRDefault="005C0DFE" w:rsidP="005C0DFE">
      <w:pPr>
        <w:rPr>
          <w:rFonts w:eastAsia="Times New Roman" w:cs="Times New Roman"/>
          <w:bCs/>
          <w:szCs w:val="24"/>
          <w:lang w:eastAsia="ru-RU"/>
        </w:rPr>
      </w:pPr>
      <w:r w:rsidRPr="003F127A">
        <w:rPr>
          <w:rFonts w:eastAsia="Times New Roman" w:cs="Times New Roman"/>
          <w:bCs/>
          <w:szCs w:val="24"/>
          <w:lang w:eastAsia="ru-RU"/>
        </w:rPr>
        <w:t>Всего в 20</w:t>
      </w:r>
      <w:r w:rsidR="00D100EC">
        <w:rPr>
          <w:rFonts w:eastAsia="Times New Roman" w:cs="Times New Roman"/>
          <w:bCs/>
          <w:szCs w:val="24"/>
          <w:lang w:eastAsia="ru-RU"/>
        </w:rPr>
        <w:t>20</w:t>
      </w:r>
      <w:r w:rsidRPr="003F127A">
        <w:rPr>
          <w:rFonts w:eastAsia="Times New Roman" w:cs="Times New Roman"/>
          <w:bCs/>
          <w:szCs w:val="24"/>
          <w:lang w:eastAsia="ru-RU"/>
        </w:rPr>
        <w:t xml:space="preserve"> году муниципальное задание было утверждено</w:t>
      </w:r>
      <w:r w:rsidRPr="006569D5">
        <w:rPr>
          <w:rFonts w:eastAsia="Times New Roman" w:cs="Times New Roman"/>
          <w:bCs/>
          <w:szCs w:val="24"/>
          <w:lang w:eastAsia="ru-RU"/>
        </w:rPr>
        <w:t xml:space="preserve"> 3</w:t>
      </w:r>
      <w:r w:rsidR="003F127A">
        <w:rPr>
          <w:rFonts w:eastAsia="Times New Roman" w:cs="Times New Roman"/>
          <w:bCs/>
          <w:szCs w:val="24"/>
          <w:lang w:eastAsia="ru-RU"/>
        </w:rPr>
        <w:t>7</w:t>
      </w:r>
      <w:r>
        <w:rPr>
          <w:rFonts w:eastAsia="Times New Roman" w:cs="Times New Roman"/>
          <w:bCs/>
          <w:szCs w:val="24"/>
          <w:lang w:eastAsia="ru-RU"/>
        </w:rPr>
        <w:t xml:space="preserve"> подведомственным учреждениям.</w:t>
      </w:r>
    </w:p>
    <w:sdt>
      <w:sdtPr>
        <w:id w:val="40183349"/>
        <w:lock w:val="sdtContentLocked"/>
      </w:sdtPr>
      <w:sdtEndPr/>
      <w:sdtContent>
        <w:p w14:paraId="40FBEC70" w14:textId="7F692EBB" w:rsidR="0040516E" w:rsidRDefault="0040516E" w:rsidP="0040516E">
          <w:pPr>
            <w:pStyle w:val="4"/>
          </w:pPr>
          <w:r w:rsidRPr="0040516E">
            <w:t>Общая характеристика сети образовательных организаций</w:t>
          </w:r>
        </w:p>
      </w:sdtContent>
    </w:sdt>
    <w:p w14:paraId="639A6624" w14:textId="04EF896C" w:rsidR="00C115BB" w:rsidRPr="006569D5" w:rsidRDefault="00C115BB" w:rsidP="00C115BB">
      <w:pPr>
        <w:rPr>
          <w:rFonts w:eastAsia="Times New Roman" w:cs="Times New Roman"/>
          <w:szCs w:val="24"/>
          <w:u w:val="single"/>
          <w:lang w:eastAsia="ru-RU"/>
        </w:rPr>
      </w:pPr>
      <w:r w:rsidRPr="006569D5">
        <w:rPr>
          <w:rFonts w:eastAsia="Times New Roman" w:cs="Times New Roman"/>
          <w:szCs w:val="24"/>
          <w:lang w:eastAsia="ru-RU"/>
        </w:rPr>
        <w:t>В подведомственности МКУ «</w:t>
      </w:r>
      <w:r w:rsidR="00D100EC">
        <w:rPr>
          <w:rFonts w:eastAsia="Times New Roman" w:cs="Times New Roman"/>
          <w:szCs w:val="24"/>
          <w:lang w:eastAsia="ru-RU"/>
        </w:rPr>
        <w:t>УО и МП</w:t>
      </w:r>
      <w:r w:rsidRPr="006569D5">
        <w:rPr>
          <w:rFonts w:eastAsia="Times New Roman" w:cs="Times New Roman"/>
          <w:szCs w:val="24"/>
          <w:lang w:eastAsia="ru-RU"/>
        </w:rPr>
        <w:t xml:space="preserve">» </w:t>
      </w:r>
      <w:r w:rsidRPr="006569D5">
        <w:rPr>
          <w:rFonts w:eastAsia="Times New Roman" w:cs="Times New Roman"/>
          <w:szCs w:val="24"/>
          <w:u w:val="single"/>
          <w:lang w:eastAsia="ru-RU"/>
        </w:rPr>
        <w:t>17 автономных учреждений, из них:</w:t>
      </w:r>
    </w:p>
    <w:p w14:paraId="354D5948" w14:textId="5B325AE2" w:rsidR="00C115BB" w:rsidRPr="006569D5" w:rsidRDefault="00C115BB" w:rsidP="00C115BB">
      <w:pPr>
        <w:rPr>
          <w:rFonts w:eastAsia="Times New Roman" w:cs="Times New Roman"/>
          <w:szCs w:val="24"/>
          <w:lang w:eastAsia="ru-RU"/>
        </w:rPr>
      </w:pPr>
      <w:r w:rsidRPr="006569D5">
        <w:rPr>
          <w:rFonts w:eastAsia="Times New Roman" w:cs="Times New Roman"/>
          <w:szCs w:val="24"/>
          <w:lang w:eastAsia="ru-RU"/>
        </w:rPr>
        <w:t xml:space="preserve">- 4 муниципальные общеобразовательные </w:t>
      </w:r>
      <w:r w:rsidR="00D100EC">
        <w:rPr>
          <w:rFonts w:eastAsia="Times New Roman" w:cs="Times New Roman"/>
          <w:szCs w:val="24"/>
          <w:lang w:eastAsia="ru-RU"/>
        </w:rPr>
        <w:t>учреждения</w:t>
      </w:r>
      <w:r w:rsidRPr="006569D5">
        <w:rPr>
          <w:rFonts w:eastAsia="Times New Roman" w:cs="Times New Roman"/>
          <w:szCs w:val="24"/>
          <w:lang w:eastAsia="ru-RU"/>
        </w:rPr>
        <w:t>:</w:t>
      </w:r>
    </w:p>
    <w:p w14:paraId="7366EFB4" w14:textId="0E3D2993" w:rsidR="00C115BB" w:rsidRPr="006569D5" w:rsidRDefault="00D100EC" w:rsidP="00C115BB">
      <w:pPr>
        <w:rPr>
          <w:rFonts w:eastAsia="Times New Roman" w:cs="Times New Roman"/>
          <w:szCs w:val="24"/>
          <w:lang w:eastAsia="ru-RU"/>
        </w:rPr>
      </w:pPr>
      <w:r w:rsidRPr="006569D5">
        <w:rPr>
          <w:rFonts w:eastAsia="Times New Roman" w:cs="Times New Roman"/>
          <w:szCs w:val="24"/>
          <w:lang w:eastAsia="ru-RU"/>
        </w:rPr>
        <w:t>МАОУ СОШ №4, МАОУ «Лицей №6»;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="00C115BB" w:rsidRPr="006569D5">
        <w:rPr>
          <w:rFonts w:eastAsia="Times New Roman" w:cs="Times New Roman"/>
          <w:szCs w:val="24"/>
          <w:lang w:eastAsia="ru-RU"/>
        </w:rPr>
        <w:t xml:space="preserve">МАОУ «Лицей №7», МАОУ «Экономический лицей», </w:t>
      </w:r>
    </w:p>
    <w:p w14:paraId="4F06B058" w14:textId="3D7AF99C" w:rsidR="00C115BB" w:rsidRPr="006569D5" w:rsidRDefault="00D100EC" w:rsidP="00C115BB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 </w:t>
      </w:r>
      <w:r w:rsidR="00C115BB" w:rsidRPr="006569D5">
        <w:rPr>
          <w:rFonts w:eastAsia="Times New Roman" w:cs="Times New Roman"/>
          <w:szCs w:val="24"/>
          <w:lang w:eastAsia="ru-RU"/>
        </w:rPr>
        <w:t>10 муниципальных дошкольных учреждений:</w:t>
      </w:r>
    </w:p>
    <w:p w14:paraId="4EA805CC" w14:textId="77777777" w:rsidR="00C115BB" w:rsidRPr="006569D5" w:rsidRDefault="00C115BB" w:rsidP="00C115BB">
      <w:pPr>
        <w:rPr>
          <w:rFonts w:eastAsia="Times New Roman" w:cs="Times New Roman"/>
          <w:szCs w:val="24"/>
          <w:lang w:eastAsia="ru-RU"/>
        </w:rPr>
      </w:pPr>
      <w:r w:rsidRPr="006569D5">
        <w:rPr>
          <w:rFonts w:eastAsia="Times New Roman" w:cs="Times New Roman"/>
          <w:szCs w:val="24"/>
          <w:lang w:eastAsia="ru-RU"/>
        </w:rPr>
        <w:t>МАДОУ №4 «Золотой гребешок», МАДОУ №7 «Семицветик», МАДОУ №3 «Журавушка», МАДОУ №8 «Солнышко», МАДОУ ЦРР №16 «Белочка», МАДОУ №22 «Тополек», МАДОУ №25 «Рябинка», МАДОУ №26 «Кораблик», МАДОУ №21 «Искорка», МАДОУ ЦРР №2 «Дельфин»;</w:t>
      </w:r>
    </w:p>
    <w:p w14:paraId="1EF3372E" w14:textId="77777777" w:rsidR="00C115BB" w:rsidRPr="005A03EA" w:rsidRDefault="00C115BB" w:rsidP="00C115BB">
      <w:pPr>
        <w:rPr>
          <w:rFonts w:eastAsia="Times New Roman" w:cs="Times New Roman"/>
          <w:szCs w:val="24"/>
          <w:lang w:eastAsia="ru-RU"/>
        </w:rPr>
      </w:pPr>
      <w:r w:rsidRPr="005A03EA">
        <w:rPr>
          <w:rFonts w:eastAsia="Times New Roman" w:cs="Times New Roman"/>
          <w:szCs w:val="24"/>
          <w:lang w:eastAsia="ru-RU"/>
        </w:rPr>
        <w:t>- 1 муниципальное учреждение дополнительного образования:</w:t>
      </w:r>
    </w:p>
    <w:p w14:paraId="7398B1E8" w14:textId="77777777" w:rsidR="00C115BB" w:rsidRPr="006569D5" w:rsidRDefault="00C115BB" w:rsidP="00C115BB">
      <w:pPr>
        <w:rPr>
          <w:rFonts w:eastAsia="Times New Roman" w:cs="Times New Roman"/>
          <w:szCs w:val="24"/>
          <w:lang w:eastAsia="ru-RU"/>
        </w:rPr>
      </w:pPr>
      <w:r w:rsidRPr="005A03EA">
        <w:rPr>
          <w:rFonts w:eastAsia="Times New Roman" w:cs="Times New Roman"/>
          <w:szCs w:val="24"/>
          <w:lang w:eastAsia="ru-RU"/>
        </w:rPr>
        <w:t>МАОУ ДОД ДООЦТ «Юность»;</w:t>
      </w:r>
    </w:p>
    <w:p w14:paraId="43EDF516" w14:textId="77777777" w:rsidR="00C115BB" w:rsidRPr="006569D5" w:rsidRDefault="00C115BB" w:rsidP="00C115BB">
      <w:pPr>
        <w:rPr>
          <w:rFonts w:eastAsia="Times New Roman" w:cs="Times New Roman"/>
          <w:szCs w:val="24"/>
          <w:lang w:eastAsia="ru-RU"/>
        </w:rPr>
      </w:pPr>
      <w:r w:rsidRPr="006569D5">
        <w:rPr>
          <w:rFonts w:eastAsia="Times New Roman" w:cs="Times New Roman"/>
          <w:szCs w:val="24"/>
          <w:lang w:eastAsia="ru-RU"/>
        </w:rPr>
        <w:t>- 1 муниципальное автономное учреждение:</w:t>
      </w:r>
    </w:p>
    <w:p w14:paraId="1AE024BC" w14:textId="77777777" w:rsidR="00C115BB" w:rsidRPr="006569D5" w:rsidRDefault="00C115BB" w:rsidP="00C115BB">
      <w:pPr>
        <w:rPr>
          <w:rFonts w:eastAsia="Times New Roman" w:cs="Times New Roman"/>
          <w:szCs w:val="24"/>
          <w:lang w:eastAsia="ru-RU"/>
        </w:rPr>
      </w:pPr>
      <w:r w:rsidRPr="006569D5">
        <w:rPr>
          <w:rFonts w:eastAsia="Times New Roman" w:cs="Times New Roman"/>
          <w:szCs w:val="24"/>
          <w:lang w:eastAsia="ru-RU"/>
        </w:rPr>
        <w:t>МАУ «Детский оздоровительный центр имени Володи Дубинина»;</w:t>
      </w:r>
    </w:p>
    <w:p w14:paraId="23EE0EAD" w14:textId="13EBD690" w:rsidR="00C115BB" w:rsidRPr="006569D5" w:rsidRDefault="001845AE" w:rsidP="00C115BB">
      <w:pPr>
        <w:rPr>
          <w:rFonts w:eastAsia="Times New Roman" w:cs="Times New Roman"/>
          <w:szCs w:val="24"/>
          <w:u w:val="single"/>
          <w:lang w:eastAsia="ru-RU"/>
        </w:rPr>
      </w:pPr>
      <w:r>
        <w:rPr>
          <w:rFonts w:eastAsia="Times New Roman" w:cs="Times New Roman"/>
          <w:szCs w:val="24"/>
          <w:u w:val="single"/>
          <w:lang w:eastAsia="ru-RU"/>
        </w:rPr>
        <w:t>22</w:t>
      </w:r>
      <w:r w:rsidR="00C115BB" w:rsidRPr="006569D5">
        <w:rPr>
          <w:rFonts w:eastAsia="Times New Roman" w:cs="Times New Roman"/>
          <w:szCs w:val="24"/>
          <w:u w:val="single"/>
          <w:lang w:eastAsia="ru-RU"/>
        </w:rPr>
        <w:t xml:space="preserve"> бюджетных учреждений, из них:</w:t>
      </w:r>
    </w:p>
    <w:p w14:paraId="7EB5B62C" w14:textId="77777777" w:rsidR="00C115BB" w:rsidRPr="006569D5" w:rsidRDefault="00C115BB" w:rsidP="00C115BB">
      <w:pPr>
        <w:rPr>
          <w:rFonts w:eastAsia="Times New Roman" w:cs="Times New Roman"/>
          <w:szCs w:val="24"/>
          <w:lang w:eastAsia="ru-RU"/>
        </w:rPr>
      </w:pPr>
      <w:r w:rsidRPr="006569D5">
        <w:rPr>
          <w:rFonts w:eastAsia="Times New Roman" w:cs="Times New Roman"/>
          <w:szCs w:val="24"/>
          <w:lang w:eastAsia="ru-RU"/>
        </w:rPr>
        <w:t>- 10 бюджетных общеобразовательных учреждений:</w:t>
      </w:r>
    </w:p>
    <w:p w14:paraId="1C1AA016" w14:textId="0C267570" w:rsidR="00C115BB" w:rsidRPr="006569D5" w:rsidRDefault="00C115BB" w:rsidP="00C115BB">
      <w:pPr>
        <w:ind w:left="709"/>
        <w:rPr>
          <w:rFonts w:eastAsia="Times New Roman" w:cs="Times New Roman"/>
          <w:szCs w:val="24"/>
          <w:lang w:eastAsia="ru-RU"/>
        </w:rPr>
      </w:pPr>
      <w:r w:rsidRPr="006569D5">
        <w:rPr>
          <w:rFonts w:eastAsia="Times New Roman" w:cs="Times New Roman"/>
          <w:szCs w:val="24"/>
          <w:lang w:eastAsia="ru-RU"/>
        </w:rPr>
        <w:t xml:space="preserve">МБОУ СОШ №1, МБОУ СОШ № 2 </w:t>
      </w:r>
      <w:r w:rsidR="00CC70E5">
        <w:rPr>
          <w:rFonts w:eastAsia="Times New Roman" w:cs="Times New Roman"/>
          <w:szCs w:val="24"/>
          <w:lang w:eastAsia="ru-RU"/>
        </w:rPr>
        <w:t>«</w:t>
      </w:r>
      <w:r w:rsidRPr="006569D5">
        <w:rPr>
          <w:rFonts w:eastAsia="Times New Roman" w:cs="Times New Roman"/>
          <w:szCs w:val="24"/>
          <w:lang w:eastAsia="ru-RU"/>
        </w:rPr>
        <w:t>Спектр</w:t>
      </w:r>
      <w:r w:rsidR="003F048E">
        <w:rPr>
          <w:rFonts w:eastAsia="Times New Roman" w:cs="Times New Roman"/>
          <w:szCs w:val="24"/>
          <w:lang w:eastAsia="ru-RU"/>
        </w:rPr>
        <w:t>»</w:t>
      </w:r>
      <w:r w:rsidRPr="006569D5">
        <w:rPr>
          <w:rFonts w:eastAsia="Times New Roman" w:cs="Times New Roman"/>
          <w:szCs w:val="24"/>
          <w:lang w:eastAsia="ru-RU"/>
        </w:rPr>
        <w:t>, МБОУ СОШ №3 «Пеликан», МБОУ СОШ №5, МБОУ СОШ №8, МБОУ СОШ №9, МБОУ СОШ №10 «Пересвет», МБОУ СОШ №11, МБОУ СОШ №12, МБОУ СОШ №13;</w:t>
      </w:r>
    </w:p>
    <w:p w14:paraId="447C2743" w14:textId="77777777" w:rsidR="00C115BB" w:rsidRPr="006569D5" w:rsidRDefault="00C115BB" w:rsidP="00C115BB">
      <w:pPr>
        <w:rPr>
          <w:rFonts w:eastAsia="Times New Roman" w:cs="Times New Roman"/>
          <w:szCs w:val="24"/>
          <w:lang w:eastAsia="ru-RU"/>
        </w:rPr>
      </w:pPr>
      <w:r w:rsidRPr="006569D5">
        <w:rPr>
          <w:rFonts w:eastAsia="Times New Roman" w:cs="Times New Roman"/>
          <w:szCs w:val="24"/>
          <w:lang w:eastAsia="ru-RU"/>
        </w:rPr>
        <w:t>- 9 бюджетных дошкольных учреждений:</w:t>
      </w:r>
    </w:p>
    <w:p w14:paraId="69FB02D0" w14:textId="590860D1" w:rsidR="00C115BB" w:rsidRPr="006569D5" w:rsidRDefault="00C115BB" w:rsidP="00C115BB">
      <w:pPr>
        <w:ind w:left="708"/>
        <w:rPr>
          <w:rFonts w:eastAsia="Times New Roman" w:cs="Times New Roman"/>
          <w:szCs w:val="24"/>
          <w:lang w:eastAsia="ru-RU"/>
        </w:rPr>
      </w:pPr>
      <w:r w:rsidRPr="006569D5">
        <w:rPr>
          <w:rFonts w:eastAsia="Times New Roman" w:cs="Times New Roman"/>
          <w:szCs w:val="24"/>
          <w:lang w:eastAsia="ru-RU"/>
        </w:rPr>
        <w:t>МБДОУ №9 «Теремок», МБДОУ №12 «Красная шапочка», МБДОУ №15 «Ручеек», МБДОУ №17 «Земляничка</w:t>
      </w:r>
      <w:r w:rsidR="003F048E" w:rsidRPr="006569D5">
        <w:rPr>
          <w:rFonts w:eastAsia="Times New Roman" w:cs="Times New Roman"/>
          <w:szCs w:val="24"/>
          <w:lang w:eastAsia="ru-RU"/>
        </w:rPr>
        <w:t>», МБДОУ</w:t>
      </w:r>
      <w:r w:rsidRPr="006569D5">
        <w:rPr>
          <w:rFonts w:eastAsia="Times New Roman" w:cs="Times New Roman"/>
          <w:szCs w:val="24"/>
          <w:lang w:eastAsia="ru-RU"/>
        </w:rPr>
        <w:t xml:space="preserve"> №19 «Шустрик», МБДОУ №24 «Пчелка», </w:t>
      </w:r>
      <w:r w:rsidR="003F048E" w:rsidRPr="006569D5">
        <w:rPr>
          <w:rFonts w:eastAsia="Times New Roman" w:cs="Times New Roman"/>
          <w:szCs w:val="24"/>
          <w:lang w:eastAsia="ru-RU"/>
        </w:rPr>
        <w:t>МБДОУ №</w:t>
      </w:r>
      <w:r w:rsidRPr="006569D5">
        <w:rPr>
          <w:rFonts w:eastAsia="Times New Roman" w:cs="Times New Roman"/>
          <w:szCs w:val="24"/>
          <w:lang w:eastAsia="ru-RU"/>
        </w:rPr>
        <w:t>27</w:t>
      </w:r>
      <w:r w:rsidR="00E72BEB">
        <w:rPr>
          <w:rFonts w:eastAsia="Times New Roman" w:cs="Times New Roman"/>
          <w:szCs w:val="24"/>
          <w:lang w:eastAsia="ru-RU"/>
        </w:rPr>
        <w:t xml:space="preserve"> «Родничок»</w:t>
      </w:r>
      <w:r w:rsidRPr="006569D5">
        <w:rPr>
          <w:rFonts w:eastAsia="Times New Roman" w:cs="Times New Roman"/>
          <w:szCs w:val="24"/>
          <w:lang w:eastAsia="ru-RU"/>
        </w:rPr>
        <w:t>, МБДОУЦРР № 28 «Огонек»; МБДОУ №1 «</w:t>
      </w:r>
      <w:proofErr w:type="spellStart"/>
      <w:r w:rsidRPr="006569D5">
        <w:rPr>
          <w:rFonts w:eastAsia="Times New Roman" w:cs="Times New Roman"/>
          <w:szCs w:val="24"/>
          <w:lang w:eastAsia="ru-RU"/>
        </w:rPr>
        <w:t>Сибирячок</w:t>
      </w:r>
      <w:proofErr w:type="spellEnd"/>
      <w:r w:rsidRPr="006569D5">
        <w:rPr>
          <w:rFonts w:eastAsia="Times New Roman" w:cs="Times New Roman"/>
          <w:szCs w:val="24"/>
          <w:lang w:eastAsia="ru-RU"/>
        </w:rPr>
        <w:t>»;</w:t>
      </w:r>
    </w:p>
    <w:p w14:paraId="5DA7DEB8" w14:textId="77777777" w:rsidR="00C115BB" w:rsidRPr="005A03EA" w:rsidRDefault="00C115BB" w:rsidP="00C115BB">
      <w:pPr>
        <w:rPr>
          <w:rFonts w:eastAsia="Times New Roman" w:cs="Times New Roman"/>
          <w:szCs w:val="24"/>
          <w:lang w:eastAsia="ru-RU"/>
        </w:rPr>
      </w:pPr>
      <w:r w:rsidRPr="005A03EA">
        <w:rPr>
          <w:rFonts w:eastAsia="Times New Roman" w:cs="Times New Roman"/>
          <w:b/>
          <w:szCs w:val="24"/>
          <w:lang w:eastAsia="ru-RU"/>
        </w:rPr>
        <w:lastRenderedPageBreak/>
        <w:t xml:space="preserve">- </w:t>
      </w:r>
      <w:r w:rsidRPr="005A03EA">
        <w:rPr>
          <w:rFonts w:eastAsia="Times New Roman" w:cs="Times New Roman"/>
          <w:szCs w:val="24"/>
          <w:lang w:eastAsia="ru-RU"/>
        </w:rPr>
        <w:t>2 бюджетных учреждения дополнительного образования:</w:t>
      </w:r>
    </w:p>
    <w:p w14:paraId="0C182E09" w14:textId="07387AAE" w:rsidR="00C115BB" w:rsidRPr="006569D5" w:rsidRDefault="00C115BB" w:rsidP="00C115BB">
      <w:pPr>
        <w:rPr>
          <w:rFonts w:eastAsia="Times New Roman" w:cs="Times New Roman"/>
          <w:szCs w:val="24"/>
          <w:lang w:eastAsia="ru-RU"/>
        </w:rPr>
      </w:pPr>
      <w:r w:rsidRPr="005A03EA">
        <w:rPr>
          <w:rFonts w:eastAsia="Times New Roman" w:cs="Times New Roman"/>
          <w:szCs w:val="24"/>
          <w:lang w:eastAsia="ru-RU"/>
        </w:rPr>
        <w:t>МБ</w:t>
      </w:r>
      <w:r w:rsidR="00E72BEB">
        <w:rPr>
          <w:rFonts w:eastAsia="Times New Roman" w:cs="Times New Roman"/>
          <w:szCs w:val="24"/>
          <w:lang w:eastAsia="ru-RU"/>
        </w:rPr>
        <w:t>О</w:t>
      </w:r>
      <w:r w:rsidRPr="005A03EA">
        <w:rPr>
          <w:rFonts w:eastAsia="Times New Roman" w:cs="Times New Roman"/>
          <w:szCs w:val="24"/>
          <w:lang w:eastAsia="ru-RU"/>
        </w:rPr>
        <w:t xml:space="preserve">У ДО «Перспектива», МБОУ ДОД ДЮШЦ </w:t>
      </w:r>
      <w:r w:rsidR="00E72BEB">
        <w:rPr>
          <w:rFonts w:eastAsia="Times New Roman" w:cs="Times New Roman"/>
          <w:szCs w:val="24"/>
          <w:lang w:eastAsia="ru-RU"/>
        </w:rPr>
        <w:t>«Маэстро»</w:t>
      </w:r>
      <w:r w:rsidRPr="005A03EA">
        <w:rPr>
          <w:rFonts w:eastAsia="Times New Roman" w:cs="Times New Roman"/>
          <w:szCs w:val="24"/>
          <w:lang w:eastAsia="ru-RU"/>
        </w:rPr>
        <w:t>;</w:t>
      </w:r>
      <w:r w:rsidRPr="006569D5">
        <w:rPr>
          <w:rFonts w:eastAsia="Times New Roman" w:cs="Times New Roman"/>
          <w:szCs w:val="24"/>
          <w:lang w:eastAsia="ru-RU"/>
        </w:rPr>
        <w:t xml:space="preserve"> </w:t>
      </w:r>
    </w:p>
    <w:p w14:paraId="16AAC60C" w14:textId="77777777" w:rsidR="00C115BB" w:rsidRPr="006569D5" w:rsidRDefault="00C115BB" w:rsidP="00C115BB">
      <w:pPr>
        <w:rPr>
          <w:rFonts w:eastAsia="Times New Roman" w:cs="Times New Roman"/>
          <w:szCs w:val="24"/>
          <w:lang w:eastAsia="ru-RU"/>
        </w:rPr>
      </w:pPr>
      <w:r w:rsidRPr="006569D5">
        <w:rPr>
          <w:rFonts w:eastAsia="Times New Roman" w:cs="Times New Roman"/>
          <w:szCs w:val="24"/>
          <w:lang w:eastAsia="ru-RU"/>
        </w:rPr>
        <w:t>- 2 прочих учреждения:</w:t>
      </w:r>
    </w:p>
    <w:p w14:paraId="307C655F" w14:textId="056E2F5F" w:rsidR="00C115BB" w:rsidRPr="006569D5" w:rsidRDefault="001845AE" w:rsidP="00C115BB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МБУ «Отдел по делам молодежи»</w:t>
      </w:r>
      <w:r w:rsidR="00E72BEB">
        <w:rPr>
          <w:rFonts w:eastAsia="Times New Roman" w:cs="Times New Roman"/>
          <w:szCs w:val="24"/>
          <w:lang w:eastAsia="ru-RU"/>
        </w:rPr>
        <w:t xml:space="preserve"> и</w:t>
      </w:r>
      <w:r>
        <w:rPr>
          <w:rFonts w:eastAsia="Times New Roman" w:cs="Times New Roman"/>
          <w:szCs w:val="24"/>
          <w:lang w:eastAsia="ru-RU"/>
        </w:rPr>
        <w:t xml:space="preserve"> 1 казенное учреждение</w:t>
      </w:r>
      <w:r w:rsidR="00C115BB" w:rsidRPr="006569D5">
        <w:rPr>
          <w:rFonts w:eastAsia="Times New Roman" w:cs="Times New Roman"/>
          <w:szCs w:val="24"/>
          <w:lang w:eastAsia="ru-RU"/>
        </w:rPr>
        <w:t xml:space="preserve"> МК</w:t>
      </w:r>
      <w:r w:rsidR="00C115BB">
        <w:rPr>
          <w:rFonts w:eastAsia="Times New Roman" w:cs="Times New Roman"/>
          <w:szCs w:val="24"/>
          <w:lang w:eastAsia="ru-RU"/>
        </w:rPr>
        <w:t xml:space="preserve">У </w:t>
      </w:r>
      <w:r w:rsidR="00E72BEB">
        <w:rPr>
          <w:rFonts w:eastAsia="Times New Roman" w:cs="Times New Roman"/>
          <w:szCs w:val="24"/>
          <w:lang w:eastAsia="ru-RU"/>
        </w:rPr>
        <w:t>ЦРО</w:t>
      </w:r>
      <w:r w:rsidR="00C115BB" w:rsidRPr="006569D5">
        <w:rPr>
          <w:rFonts w:eastAsia="Times New Roman" w:cs="Times New Roman"/>
          <w:szCs w:val="24"/>
          <w:lang w:eastAsia="ru-RU"/>
        </w:rPr>
        <w:t xml:space="preserve">.  </w:t>
      </w:r>
    </w:p>
    <w:p w14:paraId="2F49AB07" w14:textId="1E4FD0BE" w:rsidR="00C115BB" w:rsidRPr="006569D5" w:rsidRDefault="00C115BB" w:rsidP="00C115BB">
      <w:pPr>
        <w:rPr>
          <w:rFonts w:eastAsia="Times New Roman" w:cs="Times New Roman"/>
          <w:szCs w:val="24"/>
          <w:u w:val="single"/>
          <w:lang w:eastAsia="ru-RU"/>
        </w:rPr>
      </w:pPr>
      <w:r w:rsidRPr="006569D5">
        <w:rPr>
          <w:rFonts w:eastAsia="Times New Roman" w:cs="Times New Roman"/>
          <w:szCs w:val="24"/>
          <w:u w:val="single"/>
          <w:lang w:eastAsia="ru-RU"/>
        </w:rPr>
        <w:t xml:space="preserve">Всего </w:t>
      </w:r>
      <w:r w:rsidR="00E72BEB" w:rsidRPr="006569D5">
        <w:rPr>
          <w:rFonts w:eastAsia="Times New Roman" w:cs="Times New Roman"/>
          <w:szCs w:val="24"/>
          <w:u w:val="single"/>
          <w:lang w:eastAsia="ru-RU"/>
        </w:rPr>
        <w:t>40 учреждений</w:t>
      </w:r>
      <w:r w:rsidRPr="006569D5">
        <w:rPr>
          <w:rFonts w:eastAsia="Times New Roman" w:cs="Times New Roman"/>
          <w:szCs w:val="24"/>
          <w:u w:val="single"/>
          <w:lang w:eastAsia="ru-RU"/>
        </w:rPr>
        <w:t>.</w:t>
      </w:r>
    </w:p>
    <w:p w14:paraId="569C094F" w14:textId="77777777" w:rsidR="00C115BB" w:rsidRDefault="00C115BB" w:rsidP="00C115BB"/>
    <w:bookmarkStart w:id="10" w:name="_Toc85784226" w:displacedByCustomXml="next"/>
    <w:sdt>
      <w:sdtPr>
        <w:id w:val="1431236583"/>
        <w:lock w:val="sdtContentLocked"/>
      </w:sdtPr>
      <w:sdtEndPr/>
      <w:sdtContent>
        <w:p w14:paraId="788483C4" w14:textId="5766715A" w:rsidR="005D7405" w:rsidRPr="00B77337" w:rsidRDefault="008C7155" w:rsidP="008C1A8C">
          <w:pPr>
            <w:pStyle w:val="3"/>
          </w:pPr>
          <w:r>
            <w:t xml:space="preserve">1.6. </w:t>
          </w:r>
          <w:r w:rsidR="008F5641">
            <w:t>Образовательный контекст</w:t>
          </w:r>
        </w:p>
      </w:sdtContent>
    </w:sdt>
    <w:bookmarkEnd w:id="10" w:displacedByCustomXml="prev"/>
    <w:sdt>
      <w:sdtPr>
        <w:id w:val="2071611546"/>
        <w:lock w:val="sdtContentLocked"/>
      </w:sdtPr>
      <w:sdtEndPr/>
      <w:sdtContent>
        <w:p w14:paraId="73598D45" w14:textId="53A36097" w:rsidR="001E6120" w:rsidRDefault="001E6120" w:rsidP="001E6120">
          <w:pPr>
            <w:pStyle w:val="4"/>
          </w:pPr>
          <w:r>
            <w:t>Экономические характеристики</w:t>
          </w:r>
        </w:p>
      </w:sdtContent>
    </w:sdt>
    <w:p w14:paraId="6A6D5958" w14:textId="77777777" w:rsidR="008556F5" w:rsidRPr="00991438" w:rsidRDefault="008556F5" w:rsidP="009914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6F5">
        <w:rPr>
          <w:rFonts w:ascii="Times New Roman" w:hAnsi="Times New Roman" w:cs="Times New Roman"/>
          <w:sz w:val="24"/>
          <w:szCs w:val="24"/>
        </w:rPr>
        <w:t xml:space="preserve">Конкурентными </w:t>
      </w:r>
      <w:r w:rsidRPr="00991438">
        <w:rPr>
          <w:rFonts w:ascii="Times New Roman" w:hAnsi="Times New Roman" w:cs="Times New Roman"/>
          <w:sz w:val="24"/>
          <w:szCs w:val="24"/>
        </w:rPr>
        <w:t>преимуществами Бердска являются:</w:t>
      </w:r>
    </w:p>
    <w:p w14:paraId="000971EB" w14:textId="77777777" w:rsidR="008556F5" w:rsidRPr="00991438" w:rsidRDefault="008556F5" w:rsidP="009914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438">
        <w:rPr>
          <w:rFonts w:ascii="Times New Roman" w:hAnsi="Times New Roman" w:cs="Times New Roman"/>
          <w:sz w:val="24"/>
          <w:szCs w:val="24"/>
        </w:rPr>
        <w:t>- выгодное экономико-географическое положение, близость к динамично развивающемуся областному центру;</w:t>
      </w:r>
    </w:p>
    <w:p w14:paraId="0563FBE6" w14:textId="77777777" w:rsidR="008556F5" w:rsidRPr="00991438" w:rsidRDefault="008556F5" w:rsidP="009914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438">
        <w:rPr>
          <w:rFonts w:ascii="Times New Roman" w:hAnsi="Times New Roman" w:cs="Times New Roman"/>
          <w:sz w:val="24"/>
          <w:szCs w:val="24"/>
        </w:rPr>
        <w:t>- близость к магистральным федеральным транспортным коммуникациям;</w:t>
      </w:r>
    </w:p>
    <w:p w14:paraId="67C34A85" w14:textId="77777777" w:rsidR="008556F5" w:rsidRPr="00991438" w:rsidRDefault="008556F5" w:rsidP="009914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438">
        <w:rPr>
          <w:rFonts w:ascii="Times New Roman" w:hAnsi="Times New Roman" w:cs="Times New Roman"/>
          <w:sz w:val="24"/>
          <w:szCs w:val="24"/>
        </w:rPr>
        <w:t>- диверсифицированная структура и перспективы производства, наличие промышленных инвестиционных площадок по типу «</w:t>
      </w:r>
      <w:proofErr w:type="spellStart"/>
      <w:r w:rsidRPr="00991438">
        <w:rPr>
          <w:rFonts w:ascii="Times New Roman" w:hAnsi="Times New Roman" w:cs="Times New Roman"/>
          <w:sz w:val="24"/>
          <w:szCs w:val="24"/>
        </w:rPr>
        <w:t>браунфилд</w:t>
      </w:r>
      <w:proofErr w:type="spellEnd"/>
      <w:r w:rsidRPr="00991438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991438">
        <w:rPr>
          <w:rFonts w:ascii="Times New Roman" w:hAnsi="Times New Roman" w:cs="Times New Roman"/>
          <w:sz w:val="24"/>
          <w:szCs w:val="24"/>
        </w:rPr>
        <w:t>гринфилд</w:t>
      </w:r>
      <w:proofErr w:type="spellEnd"/>
      <w:r w:rsidRPr="00991438">
        <w:rPr>
          <w:rFonts w:ascii="Times New Roman" w:hAnsi="Times New Roman" w:cs="Times New Roman"/>
          <w:sz w:val="24"/>
          <w:szCs w:val="24"/>
        </w:rPr>
        <w:t>»;</w:t>
      </w:r>
    </w:p>
    <w:p w14:paraId="4A0EBF01" w14:textId="77777777" w:rsidR="008556F5" w:rsidRPr="00991438" w:rsidRDefault="008556F5" w:rsidP="009914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438">
        <w:rPr>
          <w:rFonts w:ascii="Times New Roman" w:hAnsi="Times New Roman" w:cs="Times New Roman"/>
          <w:sz w:val="24"/>
          <w:szCs w:val="24"/>
        </w:rPr>
        <w:t>- близость к институтам ННЦ СО РАН дает возможность непосредственно использовать на предприятиях города прикладные научные разработки, включиться в принципиально новую систему внедрения инноваций на основе подключения Бердска к расположенному в Академгородке технопарку федерального значения;</w:t>
      </w:r>
    </w:p>
    <w:p w14:paraId="339D698F" w14:textId="32C26633" w:rsidR="008556F5" w:rsidRPr="00991438" w:rsidRDefault="008556F5" w:rsidP="009914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438">
        <w:rPr>
          <w:rFonts w:ascii="Times New Roman" w:hAnsi="Times New Roman" w:cs="Times New Roman"/>
          <w:sz w:val="24"/>
          <w:szCs w:val="24"/>
        </w:rPr>
        <w:t>- благоприятные природно-ландшафтные условия и рекреационные ресурсы, пригодные для формирования современной индустрии отдыха областной и межрайонной значимости.</w:t>
      </w:r>
    </w:p>
    <w:p w14:paraId="4A873175" w14:textId="77777777" w:rsidR="008556F5" w:rsidRPr="00991438" w:rsidRDefault="008556F5" w:rsidP="009914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438">
        <w:rPr>
          <w:rFonts w:ascii="Times New Roman" w:hAnsi="Times New Roman" w:cs="Times New Roman"/>
          <w:sz w:val="24"/>
          <w:szCs w:val="24"/>
        </w:rPr>
        <w:t>К основным факторам и ограничениям, сдерживающим социально-экономическое развитие, относятся:</w:t>
      </w:r>
    </w:p>
    <w:p w14:paraId="3F812E25" w14:textId="371E179A" w:rsidR="008556F5" w:rsidRPr="00991438" w:rsidRDefault="008556F5" w:rsidP="009914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438">
        <w:rPr>
          <w:rFonts w:ascii="Times New Roman" w:hAnsi="Times New Roman" w:cs="Times New Roman"/>
          <w:sz w:val="24"/>
          <w:szCs w:val="24"/>
        </w:rPr>
        <w:t>- ограниченность территории города, дефицит свободных площадей для застройки;</w:t>
      </w:r>
    </w:p>
    <w:p w14:paraId="59D416B5" w14:textId="7C6420E6" w:rsidR="008556F5" w:rsidRPr="00991438" w:rsidRDefault="008556F5" w:rsidP="009914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438">
        <w:rPr>
          <w:rFonts w:ascii="Times New Roman" w:hAnsi="Times New Roman" w:cs="Times New Roman"/>
          <w:sz w:val="24"/>
          <w:szCs w:val="24"/>
        </w:rPr>
        <w:t>- недостаток инвестиций;</w:t>
      </w:r>
    </w:p>
    <w:p w14:paraId="387812B8" w14:textId="34937BEA" w:rsidR="008556F5" w:rsidRPr="00991438" w:rsidRDefault="008556F5" w:rsidP="009914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438">
        <w:rPr>
          <w:rFonts w:ascii="Times New Roman" w:hAnsi="Times New Roman" w:cs="Times New Roman"/>
          <w:sz w:val="24"/>
          <w:szCs w:val="24"/>
        </w:rPr>
        <w:t>- недостаточный уровень газификации, развития инженерной и социальной инфраструктуры;</w:t>
      </w:r>
    </w:p>
    <w:p w14:paraId="0CC58EFF" w14:textId="07009222" w:rsidR="008556F5" w:rsidRPr="00991438" w:rsidRDefault="008556F5" w:rsidP="009914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438">
        <w:rPr>
          <w:rFonts w:ascii="Times New Roman" w:hAnsi="Times New Roman" w:cs="Times New Roman"/>
          <w:sz w:val="24"/>
          <w:szCs w:val="24"/>
        </w:rPr>
        <w:t>- конкуренция за человеческие ресурсы (маятниковая миграция, кадровый дефицит социальной сферы).</w:t>
      </w:r>
    </w:p>
    <w:p w14:paraId="60105541" w14:textId="17677E3A" w:rsidR="008556F5" w:rsidRPr="00991438" w:rsidRDefault="008556F5" w:rsidP="009914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438">
        <w:rPr>
          <w:rFonts w:ascii="Times New Roman" w:hAnsi="Times New Roman" w:cs="Times New Roman"/>
          <w:sz w:val="24"/>
          <w:szCs w:val="24"/>
        </w:rPr>
        <w:t>Численность занятых в экономике города составила 42 000 человек. Численность официально зарегистрированных безработных граждан по сравнению с началом года увеличилась в 3,8 раза и составила 2 526 человек. Уровень регистрируемой безработицы по состоянию на конец года составил 4,6%.</w:t>
      </w:r>
    </w:p>
    <w:p w14:paraId="76304A97" w14:textId="7B9476CB" w:rsidR="008556F5" w:rsidRPr="00991438" w:rsidRDefault="008556F5" w:rsidP="009914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438">
        <w:rPr>
          <w:rFonts w:ascii="Times New Roman" w:hAnsi="Times New Roman" w:cs="Times New Roman"/>
          <w:sz w:val="24"/>
          <w:szCs w:val="24"/>
        </w:rPr>
        <w:t xml:space="preserve">Среднемесячная заработная плата по полному кругу предприятий составила 38 613 рублей и по сравнению с 2019 годом выросла на 9,1%. Увеличение заработной платы в </w:t>
      </w:r>
      <w:r w:rsidRPr="00991438">
        <w:rPr>
          <w:rFonts w:ascii="Times New Roman" w:hAnsi="Times New Roman" w:cs="Times New Roman"/>
          <w:sz w:val="24"/>
          <w:szCs w:val="24"/>
        </w:rPr>
        <w:lastRenderedPageBreak/>
        <w:t xml:space="preserve">бюджетном секторе составило 11,4%. </w:t>
      </w:r>
    </w:p>
    <w:p w14:paraId="35AA7C77" w14:textId="77777777" w:rsidR="008556F5" w:rsidRPr="00991438" w:rsidRDefault="008556F5" w:rsidP="009914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438">
        <w:rPr>
          <w:rFonts w:ascii="Times New Roman" w:hAnsi="Times New Roman" w:cs="Times New Roman"/>
          <w:sz w:val="24"/>
          <w:szCs w:val="24"/>
        </w:rPr>
        <w:t>Средний душевой доход увеличился на 7,3% и составил 26 940 рублей.</w:t>
      </w:r>
    </w:p>
    <w:p w14:paraId="06770026" w14:textId="77777777" w:rsidR="008556F5" w:rsidRPr="00991438" w:rsidRDefault="008556F5" w:rsidP="009914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438">
        <w:rPr>
          <w:rFonts w:ascii="Times New Roman" w:hAnsi="Times New Roman" w:cs="Times New Roman"/>
          <w:sz w:val="24"/>
          <w:szCs w:val="24"/>
        </w:rPr>
        <w:t>Наблюдается положительная динамика промышленного производства. Объем отгруженных товаров (работ, услуг) увеличился на 9,4% и составил 37 300 млн. руб. Индекс физического объема составил 106,2%.</w:t>
      </w:r>
    </w:p>
    <w:p w14:paraId="105A8E63" w14:textId="1E4D5AF1" w:rsidR="008556F5" w:rsidRPr="00991438" w:rsidRDefault="008556F5" w:rsidP="009914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438">
        <w:rPr>
          <w:rFonts w:ascii="Times New Roman" w:hAnsi="Times New Roman" w:cs="Times New Roman"/>
          <w:sz w:val="24"/>
          <w:szCs w:val="24"/>
        </w:rPr>
        <w:t>На долю продукции обрабатывающих производств, традиционно преобладающей в структуре отгруженных товаров, приходится 94% от всей отгруженной промышленной продукции, 6% составляет продукция предприятий энергетического комплекса.</w:t>
      </w:r>
    </w:p>
    <w:p w14:paraId="682F8000" w14:textId="77777777" w:rsidR="00E43954" w:rsidRPr="00991438" w:rsidRDefault="00E43954" w:rsidP="009914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438">
        <w:rPr>
          <w:rFonts w:ascii="Times New Roman" w:hAnsi="Times New Roman" w:cs="Times New Roman"/>
          <w:sz w:val="24"/>
          <w:szCs w:val="24"/>
        </w:rPr>
        <w:t>Продолжает развиваться потребительский рынок города.</w:t>
      </w:r>
    </w:p>
    <w:p w14:paraId="200F8660" w14:textId="77777777" w:rsidR="008556F5" w:rsidRPr="00991438" w:rsidRDefault="008556F5" w:rsidP="009914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438">
        <w:rPr>
          <w:rFonts w:ascii="Times New Roman" w:hAnsi="Times New Roman" w:cs="Times New Roman"/>
          <w:sz w:val="24"/>
          <w:szCs w:val="24"/>
        </w:rPr>
        <w:t xml:space="preserve">Рост индекса физического объема оборота розничной торговли составил 4,8%. Оборот достиг 25 610 млн. рублей. </w:t>
      </w:r>
    </w:p>
    <w:p w14:paraId="0EA2DC42" w14:textId="77777777" w:rsidR="008556F5" w:rsidRPr="00991438" w:rsidRDefault="008556F5" w:rsidP="009914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438">
        <w:rPr>
          <w:rFonts w:ascii="Times New Roman" w:hAnsi="Times New Roman" w:cs="Times New Roman"/>
          <w:sz w:val="24"/>
          <w:szCs w:val="24"/>
        </w:rPr>
        <w:t>Оборот общественного питания составил 1 670 млн. рублей. Индекс физического объема составил 104%.</w:t>
      </w:r>
    </w:p>
    <w:p w14:paraId="769693D7" w14:textId="77777777" w:rsidR="008556F5" w:rsidRPr="00991438" w:rsidRDefault="008556F5" w:rsidP="009914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438">
        <w:rPr>
          <w:rFonts w:ascii="Times New Roman" w:hAnsi="Times New Roman" w:cs="Times New Roman"/>
          <w:sz w:val="24"/>
          <w:szCs w:val="24"/>
        </w:rPr>
        <w:t>Платных услуг населению оказано на 10 000 млн. рублей. Индекс физического объема составил 103%.</w:t>
      </w:r>
    </w:p>
    <w:p w14:paraId="1770C033" w14:textId="77777777" w:rsidR="00991438" w:rsidRPr="00991438" w:rsidRDefault="00991438" w:rsidP="009914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438">
        <w:rPr>
          <w:rFonts w:ascii="Times New Roman" w:hAnsi="Times New Roman" w:cs="Times New Roman"/>
          <w:sz w:val="24"/>
          <w:szCs w:val="24"/>
        </w:rPr>
        <w:t xml:space="preserve">Количество малых предприятий составило 2 551, на 8,6% ниже, чем в 2019 году. Численность занятых на малых предприятиях составила 9 100 человек, что на 3,7% ниже уровня 2019 года. </w:t>
      </w:r>
    </w:p>
    <w:p w14:paraId="5B8A1468" w14:textId="77777777" w:rsidR="00991438" w:rsidRPr="00991438" w:rsidRDefault="00991438" w:rsidP="009914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438">
        <w:rPr>
          <w:rFonts w:ascii="Times New Roman" w:hAnsi="Times New Roman" w:cs="Times New Roman"/>
          <w:sz w:val="24"/>
          <w:szCs w:val="24"/>
        </w:rPr>
        <w:t>Количество индивидуальных предпринимателей, осуществляющих деятельность, составило 3 262, что на 6,6% ниже, чем в 2019 году.</w:t>
      </w:r>
    </w:p>
    <w:p w14:paraId="103C082F" w14:textId="77777777" w:rsidR="00991438" w:rsidRPr="00991438" w:rsidRDefault="00991438" w:rsidP="009914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438">
        <w:rPr>
          <w:rFonts w:ascii="Times New Roman" w:hAnsi="Times New Roman" w:cs="Times New Roman"/>
          <w:sz w:val="24"/>
          <w:szCs w:val="24"/>
        </w:rPr>
        <w:t>Причина снижения показателей - сложности на фоне ограничительных мер в связи с распространением пандемии новой коронавирусной инфекции.</w:t>
      </w:r>
    </w:p>
    <w:p w14:paraId="78C1F860" w14:textId="77777777" w:rsidR="00991438" w:rsidRPr="00991438" w:rsidRDefault="00991438" w:rsidP="009914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438">
        <w:rPr>
          <w:rFonts w:ascii="Times New Roman" w:hAnsi="Times New Roman" w:cs="Times New Roman"/>
          <w:sz w:val="24"/>
          <w:szCs w:val="24"/>
        </w:rPr>
        <w:t xml:space="preserve">Плановые назначения доходной части бюджета на 2020 год по состоянию на 01.01.2021 составили 3 128,9 млн. руб. В бюджет города поступило 3 121,9 млн. руб., что на 0,2% ниже плана и на 9,7% выше поступлений 2019 года. </w:t>
      </w:r>
    </w:p>
    <w:p w14:paraId="44626F17" w14:textId="77777777" w:rsidR="00991438" w:rsidRPr="00991438" w:rsidRDefault="00991438" w:rsidP="009914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438">
        <w:rPr>
          <w:rFonts w:ascii="Times New Roman" w:hAnsi="Times New Roman" w:cs="Times New Roman"/>
          <w:sz w:val="24"/>
          <w:szCs w:val="24"/>
        </w:rPr>
        <w:t>Прогнозные назначения по налоговым и неналоговым доходам предусмотрены в размере 944,8 млн. руб. За 2020 год в бюджет города поступило 998,2 млн. руб. или 105,7% от плановых назначений и на 6,5% выше уровня 2019 года.</w:t>
      </w:r>
    </w:p>
    <w:p w14:paraId="4954106B" w14:textId="3A726F7B" w:rsidR="00991438" w:rsidRDefault="00991438" w:rsidP="009914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438">
        <w:rPr>
          <w:rFonts w:ascii="Times New Roman" w:hAnsi="Times New Roman" w:cs="Times New Roman"/>
          <w:sz w:val="24"/>
          <w:szCs w:val="24"/>
        </w:rPr>
        <w:t>Исполнение бюджета города Бердска по расходам составило 95,5% плановых назначений, в абсолютном выражении расходы составили 3 138,9 млн. рублей, что на 4,7% выше уровня 2019 года.</w:t>
      </w:r>
    </w:p>
    <w:p w14:paraId="532B8B56" w14:textId="77777777" w:rsidR="00C80F39" w:rsidRPr="00991438" w:rsidRDefault="00C80F39" w:rsidP="009914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id w:val="1175837326"/>
        <w:lock w:val="sdtContentLocked"/>
      </w:sdtPr>
      <w:sdtEndPr/>
      <w:sdtContent>
        <w:p w14:paraId="7854B656" w14:textId="7A261BF0" w:rsidR="001E6120" w:rsidRDefault="001E6120" w:rsidP="001E6120">
          <w:pPr>
            <w:pStyle w:val="4"/>
          </w:pPr>
          <w:r>
            <w:t>Демографические характеристики</w:t>
          </w:r>
        </w:p>
      </w:sdtContent>
    </w:sdt>
    <w:p w14:paraId="33EC124F" w14:textId="52982B81" w:rsidR="001D7CA2" w:rsidRPr="001D7CA2" w:rsidRDefault="005955F7" w:rsidP="001D7CA2">
      <w:pPr>
        <w:rPr>
          <w:rFonts w:eastAsia="Calibri"/>
        </w:rPr>
      </w:pPr>
      <w:r w:rsidRPr="001D7CA2">
        <w:rPr>
          <w:rFonts w:eastAsia="Calibri"/>
        </w:rPr>
        <w:t>По среднегодовой численности населения среди городских округов Новосибирской области Бердск</w:t>
      </w:r>
      <w:r w:rsidR="00494494" w:rsidRPr="001D7CA2">
        <w:rPr>
          <w:rFonts w:eastAsia="Calibri"/>
        </w:rPr>
        <w:t xml:space="preserve"> занимает 2 место. </w:t>
      </w:r>
      <w:r w:rsidR="001D7CA2" w:rsidRPr="001D7CA2">
        <w:rPr>
          <w:rFonts w:eastAsia="Calibri"/>
        </w:rPr>
        <w:t xml:space="preserve">На 31.12.2020 расчетная численность населения составила </w:t>
      </w:r>
      <w:r w:rsidR="001D7CA2" w:rsidRPr="001D7CA2">
        <w:rPr>
          <w:rFonts w:eastAsia="Calibri"/>
        </w:rPr>
        <w:lastRenderedPageBreak/>
        <w:t>103 609 человек и уменьшилась за год за год на 725 чел. или на 0,7%. Естественный прирост населения, наблюдавшийся в городе в течение 2012-2016 годов, в 2017-20</w:t>
      </w:r>
      <w:r w:rsidR="004D37D4">
        <w:rPr>
          <w:rFonts w:eastAsia="Calibri"/>
        </w:rPr>
        <w:t>20</w:t>
      </w:r>
      <w:r w:rsidR="001D7CA2" w:rsidRPr="001D7CA2">
        <w:rPr>
          <w:rFonts w:eastAsia="Calibri"/>
        </w:rPr>
        <w:t xml:space="preserve"> годах сменился на естественную убыль. Рост числа жителей осуществляется только за счет миграционного прироста. </w:t>
      </w:r>
    </w:p>
    <w:p w14:paraId="3947FBA1" w14:textId="51E30869" w:rsidR="00C115BB" w:rsidRPr="00C115BB" w:rsidRDefault="00C115BB" w:rsidP="001D7CA2">
      <w:pPr>
        <w:rPr>
          <w:szCs w:val="24"/>
        </w:rPr>
      </w:pPr>
      <w:r w:rsidRPr="001D7CA2">
        <w:rPr>
          <w:szCs w:val="24"/>
        </w:rPr>
        <w:t xml:space="preserve">Город Бердск находится в территориальной близости к областному центру и является «городом-спутником» Новосибирска, что способствует увеличению жилого фонда, росту строительства и, как </w:t>
      </w:r>
      <w:r w:rsidR="00E72BEB" w:rsidRPr="001D7CA2">
        <w:rPr>
          <w:szCs w:val="24"/>
        </w:rPr>
        <w:t>следствие, увеличению</w:t>
      </w:r>
      <w:r w:rsidRPr="001D7CA2">
        <w:rPr>
          <w:szCs w:val="24"/>
        </w:rPr>
        <w:t xml:space="preserve"> </w:t>
      </w:r>
      <w:r w:rsidRPr="00DA0EFA">
        <w:rPr>
          <w:szCs w:val="24"/>
        </w:rPr>
        <w:t>численности населения. Следовательно, снижение численности детей дошкольного и школьного возраста, связанно</w:t>
      </w:r>
      <w:r w:rsidR="0025132D">
        <w:rPr>
          <w:szCs w:val="24"/>
        </w:rPr>
        <w:t xml:space="preserve">е со снижением </w:t>
      </w:r>
      <w:r w:rsidR="00E72BEB">
        <w:rPr>
          <w:szCs w:val="24"/>
        </w:rPr>
        <w:t>рождаемости,</w:t>
      </w:r>
      <w:r w:rsidR="0025132D">
        <w:rPr>
          <w:szCs w:val="24"/>
        </w:rPr>
        <w:t xml:space="preserve"> компенсируется</w:t>
      </w:r>
      <w:r w:rsidRPr="00DA0EFA">
        <w:rPr>
          <w:szCs w:val="24"/>
        </w:rPr>
        <w:t xml:space="preserve"> за счет миграционных процессов.</w:t>
      </w:r>
      <w:r>
        <w:rPr>
          <w:szCs w:val="24"/>
        </w:rPr>
        <w:t xml:space="preserve"> </w:t>
      </w:r>
    </w:p>
    <w:p w14:paraId="05005E81" w14:textId="77777777" w:rsidR="00631AC5" w:rsidRDefault="00631AC5" w:rsidP="005A03EA">
      <w:pPr>
        <w:pStyle w:val="aff1"/>
      </w:pPr>
    </w:p>
    <w:bookmarkStart w:id="11" w:name="_Toc85784227" w:displacedByCustomXml="next"/>
    <w:sdt>
      <w:sdtPr>
        <w:id w:val="439111926"/>
        <w:lock w:val="sdtContentLocked"/>
      </w:sdtPr>
      <w:sdtEndPr/>
      <w:sdtContent>
        <w:p w14:paraId="10806FF9" w14:textId="3E44FE22" w:rsidR="00320D04" w:rsidRDefault="00320D04" w:rsidP="008C1A8C">
          <w:pPr>
            <w:pStyle w:val="3"/>
          </w:pPr>
          <w:r>
            <w:t xml:space="preserve">1.7. </w:t>
          </w:r>
          <w:r w:rsidR="00704565">
            <w:t xml:space="preserve">Особенности </w:t>
          </w:r>
          <w:r w:rsidR="004E036F">
            <w:t>образовательной системы</w:t>
          </w:r>
        </w:p>
      </w:sdtContent>
    </w:sdt>
    <w:bookmarkEnd w:id="11" w:displacedByCustomXml="prev"/>
    <w:p w14:paraId="5C45AFC2" w14:textId="21051BDC" w:rsidR="00C115BB" w:rsidRPr="009635BA" w:rsidRDefault="00C115BB" w:rsidP="00C115BB">
      <w:pPr>
        <w:rPr>
          <w:szCs w:val="24"/>
          <w:lang w:eastAsia="ru-RU"/>
        </w:rPr>
      </w:pPr>
      <w:r w:rsidRPr="009635BA">
        <w:rPr>
          <w:szCs w:val="24"/>
          <w:lang w:eastAsia="ru-RU"/>
        </w:rPr>
        <w:t xml:space="preserve">Образование и социализация детей и подростков является ключевым фактором качества человеческого капитала, которое, в свою очередь, определяет кадровый </w:t>
      </w:r>
      <w:r w:rsidR="004C4F21" w:rsidRPr="009635BA">
        <w:rPr>
          <w:szCs w:val="24"/>
          <w:lang w:eastAsia="ru-RU"/>
        </w:rPr>
        <w:t>потенциал муниципальной экономики</w:t>
      </w:r>
      <w:r w:rsidRPr="009635BA">
        <w:rPr>
          <w:szCs w:val="24"/>
          <w:lang w:eastAsia="ru-RU"/>
        </w:rPr>
        <w:t xml:space="preserve"> следующих десятилетий. В то же время образование – ценный ресурс для самого человека, его самореализации. При этом позитивная социализация и перспективная профессиональная успешность личности обеспечиваются не только общим образованием, а в равной степени – дошкольным и дополнительным. </w:t>
      </w:r>
    </w:p>
    <w:p w14:paraId="78749A70" w14:textId="3CBD94A8" w:rsidR="00C115BB" w:rsidRPr="009635BA" w:rsidRDefault="00C115BB" w:rsidP="00C115BB">
      <w:pPr>
        <w:rPr>
          <w:szCs w:val="24"/>
          <w:lang w:eastAsia="ru-RU"/>
        </w:rPr>
      </w:pPr>
      <w:r w:rsidRPr="009635BA">
        <w:rPr>
          <w:szCs w:val="24"/>
          <w:lang w:eastAsia="ru-RU"/>
        </w:rPr>
        <w:t>В последние годы в системе образования Бердска произошли принципиальные изменения, ко</w:t>
      </w:r>
      <w:r w:rsidR="0096562E">
        <w:rPr>
          <w:szCs w:val="24"/>
          <w:lang w:eastAsia="ru-RU"/>
        </w:rPr>
        <w:t>торые позволяют</w:t>
      </w:r>
      <w:r w:rsidRPr="009635BA">
        <w:rPr>
          <w:szCs w:val="24"/>
          <w:lang w:eastAsia="ru-RU"/>
        </w:rPr>
        <w:t xml:space="preserve"> ей войти в тройку лучших муниципальн</w:t>
      </w:r>
      <w:r w:rsidR="003005D3">
        <w:rPr>
          <w:szCs w:val="24"/>
          <w:lang w:eastAsia="ru-RU"/>
        </w:rPr>
        <w:t>ых систем по данным</w:t>
      </w:r>
      <w:r w:rsidRPr="009635BA">
        <w:rPr>
          <w:szCs w:val="24"/>
          <w:lang w:eastAsia="ru-RU"/>
        </w:rPr>
        <w:t xml:space="preserve"> рейтинга систем образования по Новосибирской области: модернизация структуры и содержания общего образования; совершенствование его качества; социальной поддержки детства; эффективности управления образовательными системами. Потребность населения города в образовательных услугах остается стабильной, одновременно повышаются требования к качеству их предоставления. Получил развитие негосударственный сектор в образовании.</w:t>
      </w:r>
      <w:r w:rsidR="008D5679">
        <w:rPr>
          <w:szCs w:val="24"/>
          <w:lang w:eastAsia="ru-RU"/>
        </w:rPr>
        <w:t xml:space="preserve"> С 2019 года система образования города Бердска активно участвует в реализации национального проекта «Образование».</w:t>
      </w:r>
      <w:r w:rsidR="0071253C" w:rsidRPr="0071253C">
        <w:t xml:space="preserve"> </w:t>
      </w:r>
      <w:r w:rsidR="0071253C" w:rsidRPr="0071253C">
        <w:rPr>
          <w:szCs w:val="24"/>
          <w:lang w:eastAsia="ru-RU"/>
        </w:rPr>
        <w:t>Шесть проектов национального проекта «Образование» - «Современная школа», «Успех каждого ребёнка», «Учитель будущего», «Цифровая образовательная среда», «Поддержка семей, имеющих детей», «Демография» реализуются непосредственно системами дошкольного, общего и дополнительного образования детей.</w:t>
      </w:r>
    </w:p>
    <w:p w14:paraId="6D2E4E73" w14:textId="4515612C" w:rsidR="00385D63" w:rsidRDefault="00385D63">
      <w:pPr>
        <w:spacing w:after="160" w:line="259" w:lineRule="auto"/>
        <w:ind w:firstLine="0"/>
        <w:jc w:val="left"/>
      </w:pPr>
      <w:r>
        <w:br w:type="page"/>
      </w:r>
    </w:p>
    <w:p w14:paraId="603DB830" w14:textId="77777777" w:rsidR="00631AC5" w:rsidRDefault="00631AC5" w:rsidP="005A03EA">
      <w:pPr>
        <w:pStyle w:val="aff1"/>
      </w:pPr>
    </w:p>
    <w:bookmarkStart w:id="12" w:name="_Toc85784228" w:displacedByCustomXml="next"/>
    <w:sdt>
      <w:sdtPr>
        <w:id w:val="282697073"/>
        <w:lock w:val="sdtContentLocked"/>
      </w:sdtPr>
      <w:sdtEndPr/>
      <w:sdtContent>
        <w:p w14:paraId="37BC9BC9" w14:textId="3DCFBCE4" w:rsidR="00631AC5" w:rsidRDefault="00D30670" w:rsidP="00447732">
          <w:pPr>
            <w:pStyle w:val="2"/>
          </w:pPr>
          <w:r>
            <w:t>2</w:t>
          </w:r>
          <w:r w:rsidRPr="00D30670">
            <w:t xml:space="preserve">. </w:t>
          </w:r>
          <w:r w:rsidR="00CF131F">
            <w:t>Анализ состояния и перспектив развития системы образования: основная часть.</w:t>
          </w:r>
        </w:p>
      </w:sdtContent>
    </w:sdt>
    <w:bookmarkEnd w:id="12" w:displacedByCustomXml="prev"/>
    <w:bookmarkStart w:id="13" w:name="_Toc85784229" w:displacedByCustomXml="next"/>
    <w:sdt>
      <w:sdtPr>
        <w:id w:val="1210762401"/>
        <w:lock w:val="sdtContentLocked"/>
      </w:sdtPr>
      <w:sdtEndPr/>
      <w:sdtContent>
        <w:p w14:paraId="3B8962AB" w14:textId="605E7E04" w:rsidR="00F4493E" w:rsidRDefault="00375C2F" w:rsidP="008C1A8C">
          <w:pPr>
            <w:pStyle w:val="3"/>
          </w:pPr>
          <w:r>
            <w:t>2.1</w:t>
          </w:r>
          <w:r w:rsidR="00DC1F82">
            <w:t>.</w:t>
          </w:r>
          <w:r>
            <w:t xml:space="preserve"> </w:t>
          </w:r>
          <w:r w:rsidR="00FE028B" w:rsidRPr="00FE028B">
            <w:t>Сведения о развитии дошкольного образования</w:t>
          </w:r>
        </w:p>
      </w:sdtContent>
    </w:sdt>
    <w:bookmarkEnd w:id="13" w:displacedByCustomXml="prev"/>
    <w:p w14:paraId="72F0ABDD" w14:textId="43C1DD36" w:rsidR="00CB4D04" w:rsidRPr="00CB4D04" w:rsidRDefault="00CB4D04" w:rsidP="00CB4D04">
      <w:pPr>
        <w:rPr>
          <w:rFonts w:eastAsia="Calibri" w:cs="Times New Roman"/>
        </w:rPr>
      </w:pPr>
      <w:r w:rsidRPr="00CB4D04">
        <w:rPr>
          <w:rFonts w:eastAsia="Calibri" w:cs="Times New Roman"/>
        </w:rPr>
        <w:t xml:space="preserve">Система дошкольного образования города Бердска </w:t>
      </w:r>
      <w:r w:rsidR="00FE60FB">
        <w:rPr>
          <w:rFonts w:eastAsia="Calibri" w:cs="Times New Roman"/>
        </w:rPr>
        <w:t xml:space="preserve">в 2020 году </w:t>
      </w:r>
      <w:r w:rsidRPr="00CB4D04">
        <w:rPr>
          <w:rFonts w:eastAsia="Calibri" w:cs="Times New Roman"/>
        </w:rPr>
        <w:t xml:space="preserve">представлена 19 муниципальными и одной </w:t>
      </w:r>
      <w:r w:rsidR="004C4F21" w:rsidRPr="00CB4D04">
        <w:rPr>
          <w:rFonts w:eastAsia="Calibri" w:cs="Times New Roman"/>
        </w:rPr>
        <w:t>негосударственной дошкольными</w:t>
      </w:r>
      <w:r w:rsidRPr="00CB4D04">
        <w:rPr>
          <w:rFonts w:eastAsia="Calibri" w:cs="Times New Roman"/>
        </w:rPr>
        <w:t xml:space="preserve"> образовательными организациями, а </w:t>
      </w:r>
      <w:r w:rsidR="00FE60FB" w:rsidRPr="00CB4D04">
        <w:rPr>
          <w:rFonts w:eastAsia="Calibri" w:cs="Times New Roman"/>
        </w:rPr>
        <w:t>также</w:t>
      </w:r>
      <w:r w:rsidRPr="00CB4D04">
        <w:rPr>
          <w:rFonts w:eastAsia="Calibri" w:cs="Times New Roman"/>
        </w:rPr>
        <w:t xml:space="preserve"> двумя муниципальными и одной негосударственной общеобразовательными организациями, реализующими программ</w:t>
      </w:r>
      <w:r w:rsidR="00FE60FB">
        <w:rPr>
          <w:rFonts w:eastAsia="Calibri" w:cs="Times New Roman"/>
        </w:rPr>
        <w:t>ы</w:t>
      </w:r>
      <w:r w:rsidRPr="00CB4D04">
        <w:rPr>
          <w:rFonts w:eastAsia="Calibri" w:cs="Times New Roman"/>
        </w:rPr>
        <w:t xml:space="preserve"> дошкольного образования.</w:t>
      </w:r>
    </w:p>
    <w:p w14:paraId="1E208D54" w14:textId="53124AFE" w:rsidR="00441ADB" w:rsidRPr="006A7496" w:rsidRDefault="00441ADB" w:rsidP="006A7496">
      <w:pPr>
        <w:rPr>
          <w:rFonts w:eastAsia="Calibri" w:cs="Times New Roman"/>
        </w:rPr>
      </w:pPr>
    </w:p>
    <w:sdt>
      <w:sdtPr>
        <w:id w:val="-889030024"/>
        <w:lock w:val="sdtContentLocked"/>
      </w:sdtPr>
      <w:sdtEndPr/>
      <w:sdtContent>
        <w:p w14:paraId="62F66754" w14:textId="1B5D4DE3" w:rsidR="004172EF" w:rsidRPr="004172EF" w:rsidRDefault="00E96C91" w:rsidP="004172EF">
          <w:pPr>
            <w:pStyle w:val="4"/>
          </w:pPr>
          <w:r>
            <w:t>Контингент</w:t>
          </w:r>
        </w:p>
      </w:sdtContent>
    </w:sdt>
    <w:p w14:paraId="5E3BAD17" w14:textId="271AFEFB" w:rsidR="00CB4D04" w:rsidRPr="00CB4D04" w:rsidRDefault="00CB4D04" w:rsidP="00CB4D04">
      <w:pPr>
        <w:rPr>
          <w:rFonts w:eastAsia="Calibri" w:cs="Times New Roman"/>
        </w:rPr>
      </w:pPr>
      <w:r w:rsidRPr="00CB4D04">
        <w:rPr>
          <w:rFonts w:eastAsia="Calibri" w:cs="Times New Roman"/>
        </w:rPr>
        <w:t>На конец 20</w:t>
      </w:r>
      <w:r w:rsidR="00780DD5" w:rsidRPr="00780DD5">
        <w:rPr>
          <w:rFonts w:eastAsia="Calibri" w:cs="Times New Roman"/>
        </w:rPr>
        <w:t>20</w:t>
      </w:r>
      <w:r w:rsidRPr="00CB4D04">
        <w:rPr>
          <w:rFonts w:eastAsia="Calibri" w:cs="Times New Roman"/>
        </w:rPr>
        <w:t xml:space="preserve"> года численность воспитанников образовательных организаций, осуществляющих образовательную деятельность по образовательным программам дошкольного образования, составляла 6</w:t>
      </w:r>
      <w:r w:rsidR="00A67E3F" w:rsidRPr="00A67E3F">
        <w:rPr>
          <w:rFonts w:eastAsia="Calibri" w:cs="Times New Roman"/>
        </w:rPr>
        <w:t>721</w:t>
      </w:r>
      <w:r w:rsidRPr="00CB4D04">
        <w:rPr>
          <w:rFonts w:eastAsia="Calibri" w:cs="Times New Roman"/>
        </w:rPr>
        <w:t xml:space="preserve"> человек (включая негосударственные учреждения), что на </w:t>
      </w:r>
      <w:r w:rsidR="00A67E3F" w:rsidRPr="00A67E3F">
        <w:rPr>
          <w:rFonts w:eastAsia="Calibri" w:cs="Times New Roman"/>
        </w:rPr>
        <w:t>7</w:t>
      </w:r>
      <w:r w:rsidRPr="00CB4D04">
        <w:rPr>
          <w:rFonts w:eastAsia="Calibri" w:cs="Times New Roman"/>
        </w:rPr>
        <w:t xml:space="preserve"> человек</w:t>
      </w:r>
      <w:r w:rsidR="00A67E3F">
        <w:rPr>
          <w:rFonts w:eastAsia="Calibri" w:cs="Times New Roman"/>
        </w:rPr>
        <w:t xml:space="preserve"> больше</w:t>
      </w:r>
      <w:r w:rsidRPr="00CB4D04">
        <w:rPr>
          <w:rFonts w:eastAsia="Calibri" w:cs="Times New Roman"/>
        </w:rPr>
        <w:t xml:space="preserve"> 20</w:t>
      </w:r>
      <w:r w:rsidR="0030140F">
        <w:rPr>
          <w:rFonts w:eastAsia="Calibri" w:cs="Times New Roman"/>
        </w:rPr>
        <w:t>19</w:t>
      </w:r>
      <w:r w:rsidR="000164A1">
        <w:rPr>
          <w:rFonts w:eastAsia="Calibri" w:cs="Times New Roman"/>
        </w:rPr>
        <w:t xml:space="preserve"> года (рисунок 1).</w:t>
      </w:r>
    </w:p>
    <w:p w14:paraId="326C2C3D" w14:textId="77777777" w:rsidR="00CB4D04" w:rsidRPr="00CB4D04" w:rsidRDefault="00CB4D04" w:rsidP="00CB4D04">
      <w:pPr>
        <w:rPr>
          <w:rFonts w:eastAsia="Calibri" w:cs="Times New Roman"/>
          <w:highlight w:val="yellow"/>
        </w:rPr>
      </w:pPr>
      <w:r w:rsidRPr="00CB4D04">
        <w:rPr>
          <w:rFonts w:eastAsia="Calibri" w:cs="Times New Roman"/>
          <w:noProof/>
          <w:lang w:eastAsia="ru-RU"/>
        </w:rPr>
        <w:drawing>
          <wp:inline distT="0" distB="0" distL="0" distR="0" wp14:anchorId="0242AB61" wp14:editId="1C3FC1C3">
            <wp:extent cx="4462272" cy="2926080"/>
            <wp:effectExtent l="0" t="0" r="14605" b="2667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AE9F4AD" w14:textId="77777777" w:rsidR="00CB4D04" w:rsidRPr="00CB4D04" w:rsidRDefault="00CB4D04" w:rsidP="00CB4D04">
      <w:pPr>
        <w:jc w:val="center"/>
        <w:rPr>
          <w:rFonts w:eastAsia="Calibri" w:cs="Times New Roman"/>
          <w:sz w:val="20"/>
        </w:rPr>
      </w:pPr>
      <w:r w:rsidRPr="00CB4D04">
        <w:rPr>
          <w:rFonts w:eastAsia="Calibri" w:cs="Times New Roman"/>
          <w:sz w:val="20"/>
        </w:rPr>
        <w:t>Рисунок 1 – Численность воспитанников образовательных организаций, осуществляющих образовательную деятельность по образовательным программам дошкольного образования (в чел).</w:t>
      </w:r>
    </w:p>
    <w:p w14:paraId="56174A71" w14:textId="77777777" w:rsidR="009158AF" w:rsidRDefault="009158AF" w:rsidP="00CB4D04">
      <w:pPr>
        <w:rPr>
          <w:rFonts w:eastAsia="Calibri" w:cs="Times New Roman"/>
        </w:rPr>
      </w:pPr>
    </w:p>
    <w:p w14:paraId="7C5C8CDA" w14:textId="5CA38A53" w:rsidR="00CB4D04" w:rsidRPr="00CB4D04" w:rsidRDefault="00CB4D04" w:rsidP="00CB4D04">
      <w:pPr>
        <w:rPr>
          <w:rFonts w:eastAsia="Calibri" w:cs="Times New Roman"/>
        </w:rPr>
      </w:pPr>
      <w:r w:rsidRPr="00CB4D04">
        <w:rPr>
          <w:rFonts w:eastAsia="Calibri" w:cs="Times New Roman"/>
        </w:rPr>
        <w:t>Удельный вес численности воспитанников частных образовательных организаций, реализующих программу дошкольного образования в общей численности воспитанников образовательных организаций, реализующих данную программу</w:t>
      </w:r>
      <w:r w:rsidR="00B5358B">
        <w:rPr>
          <w:rFonts w:eastAsia="Calibri" w:cs="Times New Roman"/>
        </w:rPr>
        <w:t>,</w:t>
      </w:r>
      <w:r w:rsidRPr="00CB4D04">
        <w:rPr>
          <w:rFonts w:eastAsia="Calibri" w:cs="Times New Roman"/>
        </w:rPr>
        <w:t xml:space="preserve"> составляет </w:t>
      </w:r>
      <w:r w:rsidR="00DF756A">
        <w:rPr>
          <w:rFonts w:eastAsia="Calibri" w:cs="Times New Roman"/>
        </w:rPr>
        <w:t>0,</w:t>
      </w:r>
      <w:r w:rsidRPr="00CB4D04">
        <w:rPr>
          <w:rFonts w:eastAsia="Calibri" w:cs="Times New Roman"/>
        </w:rPr>
        <w:t>4%.</w:t>
      </w:r>
    </w:p>
    <w:p w14:paraId="059478B7" w14:textId="6A91EC52" w:rsidR="00CB4D04" w:rsidRPr="00CB4D04" w:rsidRDefault="00CB4D04" w:rsidP="00CB4D04">
      <w:pPr>
        <w:rPr>
          <w:rFonts w:eastAsia="Calibri" w:cs="Times New Roman"/>
        </w:rPr>
      </w:pPr>
      <w:r w:rsidRPr="00CB4D04">
        <w:rPr>
          <w:rFonts w:eastAsia="Calibri" w:cs="Times New Roman"/>
        </w:rPr>
        <w:t>С 2012 года муниципалитетом проводится систематическая работа по изысканию дополнительных мест для детей 3-4 лет в уже укомплекто</w:t>
      </w:r>
      <w:r w:rsidR="00C26489">
        <w:rPr>
          <w:rFonts w:eastAsia="Calibri" w:cs="Times New Roman"/>
        </w:rPr>
        <w:t xml:space="preserve">ванных группах, отрабатываются </w:t>
      </w:r>
      <w:r w:rsidRPr="00CB4D04">
        <w:rPr>
          <w:rFonts w:eastAsia="Calibri" w:cs="Times New Roman"/>
        </w:rPr>
        <w:lastRenderedPageBreak/>
        <w:t>модели вариативного развития дошкольного образования: организация семейных дошкольных групп (постановление администрации города Бердска от 20.10.2015 №3593 «О создании муниципальной экспериментальной площадки по отработке модели «Семейной дошкольной группы»), групп кратковременного пребывания (постановление администрации города Бердска от 31.12.2015 №4495 «Об утверждении положения о группах кратковременного пребывания, создаваемых на базе образовательных организаций, для детей, зачисленных в очередь на получение места в муниципальных дошкольных учреждениях города Бердска»), поддержки частного дошкольного образования.</w:t>
      </w:r>
    </w:p>
    <w:p w14:paraId="2BE7BF27" w14:textId="73120123" w:rsidR="00CB4D04" w:rsidRPr="00CB4D04" w:rsidRDefault="00CB4D04" w:rsidP="00CB4D04">
      <w:pPr>
        <w:rPr>
          <w:rFonts w:eastAsia="Calibri" w:cs="Times New Roman"/>
        </w:rPr>
      </w:pPr>
      <w:r w:rsidRPr="00CB4D04">
        <w:rPr>
          <w:rFonts w:eastAsia="Calibri" w:cs="Times New Roman"/>
        </w:rPr>
        <w:t xml:space="preserve">Предпринятые меры позволили ликвидировать очередь в дошкольные образовательные организации для детей в возрасте от 3 до 7 лет и исполнить Указ Президента Российской Федерации от 07 мая 2015 № 599 «О мерах по реализации государственной политики в области образования и науки» в части обеспечения доступности дошкольного образования для детей в возрасте от 3 до 7 лет, которая </w:t>
      </w:r>
      <w:r w:rsidR="00C26489">
        <w:rPr>
          <w:rFonts w:eastAsia="Calibri" w:cs="Times New Roman"/>
        </w:rPr>
        <w:t xml:space="preserve">уже </w:t>
      </w:r>
      <w:r w:rsidRPr="00CB4D04">
        <w:rPr>
          <w:rFonts w:eastAsia="Calibri" w:cs="Times New Roman"/>
        </w:rPr>
        <w:t xml:space="preserve">по состоянию на 31 декабря 2019 </w:t>
      </w:r>
      <w:r w:rsidR="00C26489">
        <w:rPr>
          <w:rFonts w:eastAsia="Calibri" w:cs="Times New Roman"/>
        </w:rPr>
        <w:t xml:space="preserve">года </w:t>
      </w:r>
      <w:r w:rsidRPr="00CB4D04">
        <w:rPr>
          <w:rFonts w:eastAsia="Calibri" w:cs="Times New Roman"/>
        </w:rPr>
        <w:t>составила 100%</w:t>
      </w:r>
      <w:r w:rsidR="00C26489">
        <w:rPr>
          <w:rFonts w:eastAsia="Calibri" w:cs="Times New Roman"/>
        </w:rPr>
        <w:t xml:space="preserve"> и была сохранена в 2020 году.</w:t>
      </w:r>
      <w:r w:rsidRPr="00CB4D04">
        <w:rPr>
          <w:rFonts w:eastAsia="Calibri" w:cs="Times New Roman"/>
        </w:rPr>
        <w:t xml:space="preserve"> За период с 2012 по 20</w:t>
      </w:r>
      <w:r w:rsidR="005B6061">
        <w:rPr>
          <w:rFonts w:eastAsia="Calibri" w:cs="Times New Roman"/>
        </w:rPr>
        <w:t>20</w:t>
      </w:r>
      <w:r w:rsidRPr="00CB4D04">
        <w:rPr>
          <w:rFonts w:eastAsia="Calibri" w:cs="Times New Roman"/>
        </w:rPr>
        <w:t xml:space="preserve"> год</w:t>
      </w:r>
      <w:r w:rsidR="00A67E3F">
        <w:rPr>
          <w:rFonts w:eastAsia="Calibri" w:cs="Times New Roman"/>
        </w:rPr>
        <w:t>ы</w:t>
      </w:r>
      <w:r w:rsidRPr="00CB4D04">
        <w:rPr>
          <w:rFonts w:eastAsia="Calibri" w:cs="Times New Roman"/>
        </w:rPr>
        <w:t xml:space="preserve"> в муниципалитете создано 2465 мест в дошкольных образовательных организациях. Новые места создавались за счет нескольких направлений, представленных на рисунке 2.</w:t>
      </w:r>
    </w:p>
    <w:p w14:paraId="749CF742" w14:textId="77777777" w:rsidR="00CB4D04" w:rsidRPr="00CB4D04" w:rsidRDefault="00CB4D04" w:rsidP="00CB4D04">
      <w:pPr>
        <w:rPr>
          <w:rFonts w:eastAsia="Calibri" w:cs="Times New Roman"/>
        </w:rPr>
      </w:pPr>
    </w:p>
    <w:p w14:paraId="44C692BE" w14:textId="77777777" w:rsidR="00CB4D04" w:rsidRPr="00CB4D04" w:rsidRDefault="00CB4D04" w:rsidP="00CB4D04">
      <w:pPr>
        <w:rPr>
          <w:rFonts w:eastAsia="Calibri" w:cs="Times New Roman"/>
        </w:rPr>
      </w:pPr>
      <w:r w:rsidRPr="00CB4D04">
        <w:rPr>
          <w:rFonts w:eastAsia="Calibri" w:cs="Times New Roman"/>
          <w:noProof/>
          <w:sz w:val="20"/>
          <w:lang w:eastAsia="ru-RU"/>
        </w:rPr>
        <w:drawing>
          <wp:inline distT="0" distB="0" distL="0" distR="0" wp14:anchorId="1307E799" wp14:editId="3DE80B9C">
            <wp:extent cx="5657850" cy="3838575"/>
            <wp:effectExtent l="0" t="0" r="1905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0F84EEE" w14:textId="09824ABB" w:rsidR="00CB4D04" w:rsidRPr="00CB4D04" w:rsidRDefault="00CB4D04" w:rsidP="00CB4D04">
      <w:pPr>
        <w:jc w:val="center"/>
        <w:rPr>
          <w:rFonts w:eastAsia="Calibri" w:cs="Times New Roman"/>
          <w:sz w:val="20"/>
        </w:rPr>
      </w:pPr>
      <w:r w:rsidRPr="00CB4D04">
        <w:rPr>
          <w:rFonts w:eastAsia="Calibri" w:cs="Times New Roman"/>
          <w:sz w:val="20"/>
        </w:rPr>
        <w:t>Рисунок 2 – Создание новых мест в образовательных организациях, осуществляющих образовательную деятельность по образовательным программам дошкольного образования, в период с 2012 по 20</w:t>
      </w:r>
      <w:r w:rsidR="00D43458">
        <w:rPr>
          <w:rFonts w:eastAsia="Calibri" w:cs="Times New Roman"/>
          <w:sz w:val="20"/>
        </w:rPr>
        <w:t>20</w:t>
      </w:r>
      <w:r w:rsidRPr="00CB4D04">
        <w:rPr>
          <w:rFonts w:eastAsia="Calibri" w:cs="Times New Roman"/>
          <w:sz w:val="20"/>
        </w:rPr>
        <w:t xml:space="preserve"> годы (кол-во мест).</w:t>
      </w:r>
    </w:p>
    <w:p w14:paraId="20F8B404" w14:textId="77777777" w:rsidR="00CB4D04" w:rsidRPr="00CB4D04" w:rsidRDefault="00CB4D04" w:rsidP="00CB4D04">
      <w:pPr>
        <w:rPr>
          <w:rFonts w:eastAsia="Calibri" w:cs="Times New Roman"/>
          <w:szCs w:val="24"/>
        </w:rPr>
      </w:pPr>
    </w:p>
    <w:p w14:paraId="001EAFBC" w14:textId="509383E1" w:rsidR="00CB4D04" w:rsidRPr="00CB4D04" w:rsidRDefault="00CB4D04" w:rsidP="00CB4D04">
      <w:pPr>
        <w:rPr>
          <w:rFonts w:eastAsia="Calibri" w:cs="Times New Roman"/>
          <w:szCs w:val="24"/>
        </w:rPr>
      </w:pPr>
      <w:r w:rsidRPr="00CB4D04">
        <w:rPr>
          <w:rFonts w:eastAsia="Calibri" w:cs="Times New Roman"/>
          <w:szCs w:val="24"/>
        </w:rPr>
        <w:t>Принимаемые меры позволили до конца 2019 года обеспечить местами в ДОО всех жела</w:t>
      </w:r>
      <w:r w:rsidR="00A67E3F">
        <w:rPr>
          <w:rFonts w:eastAsia="Calibri" w:cs="Times New Roman"/>
          <w:szCs w:val="24"/>
        </w:rPr>
        <w:t xml:space="preserve">ющих в возрасте от 3 до 7 лет, </w:t>
      </w:r>
      <w:r w:rsidR="00A67E3F" w:rsidRPr="00A67E3F">
        <w:rPr>
          <w:rFonts w:eastAsia="Calibri" w:cs="Times New Roman"/>
          <w:szCs w:val="24"/>
        </w:rPr>
        <w:t xml:space="preserve">до конца 2020 </w:t>
      </w:r>
      <w:r w:rsidR="00A67E3F">
        <w:rPr>
          <w:rFonts w:eastAsia="Calibri" w:cs="Times New Roman"/>
          <w:szCs w:val="24"/>
        </w:rPr>
        <w:t xml:space="preserve">года - </w:t>
      </w:r>
      <w:r w:rsidR="00A67E3F" w:rsidRPr="00A67E3F">
        <w:rPr>
          <w:rFonts w:eastAsia="Calibri" w:cs="Times New Roman"/>
          <w:szCs w:val="24"/>
        </w:rPr>
        <w:t>всех жела</w:t>
      </w:r>
      <w:r w:rsidR="00A67E3F">
        <w:rPr>
          <w:rFonts w:eastAsia="Calibri" w:cs="Times New Roman"/>
          <w:szCs w:val="24"/>
        </w:rPr>
        <w:t>ющих в возрасте от 2 до 7 лет.</w:t>
      </w:r>
    </w:p>
    <w:p w14:paraId="34486E34" w14:textId="77777777" w:rsidR="00CB4D04" w:rsidRPr="00CB4D04" w:rsidRDefault="00CB4D04" w:rsidP="00CB4D04">
      <w:pPr>
        <w:rPr>
          <w:rFonts w:eastAsia="Calibri" w:cs="Times New Roman"/>
          <w:szCs w:val="24"/>
        </w:rPr>
      </w:pPr>
      <w:r w:rsidRPr="00CB4D04">
        <w:rPr>
          <w:rFonts w:eastAsia="Calibri" w:cs="Times New Roman"/>
          <w:szCs w:val="24"/>
        </w:rPr>
        <w:t xml:space="preserve">Соотношение форм предоставления дошкольного образования представлено на рисунке 3. </w:t>
      </w:r>
    </w:p>
    <w:p w14:paraId="59B88F7E" w14:textId="77777777" w:rsidR="00CB4D04" w:rsidRPr="00CB4D04" w:rsidRDefault="00CB4D04" w:rsidP="00CB4D04">
      <w:pPr>
        <w:rPr>
          <w:rFonts w:eastAsia="Calibri" w:cs="Times New Roman"/>
          <w:szCs w:val="24"/>
        </w:rPr>
      </w:pPr>
      <w:r w:rsidRPr="00CB4D04">
        <w:rPr>
          <w:rFonts w:eastAsia="Calibri" w:cs="Times New Roman"/>
          <w:noProof/>
          <w:szCs w:val="24"/>
          <w:lang w:eastAsia="ru-RU"/>
        </w:rPr>
        <w:drawing>
          <wp:inline distT="0" distB="0" distL="0" distR="0" wp14:anchorId="6077EF30" wp14:editId="741FF966">
            <wp:extent cx="5903367" cy="3335731"/>
            <wp:effectExtent l="0" t="0" r="21590" b="1714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865AB65" w14:textId="77777777" w:rsidR="00CB4D04" w:rsidRPr="00CB4D04" w:rsidRDefault="00CB4D04" w:rsidP="00CB4D04">
      <w:pPr>
        <w:jc w:val="center"/>
        <w:rPr>
          <w:rFonts w:eastAsia="Calibri" w:cs="Times New Roman"/>
          <w:sz w:val="20"/>
        </w:rPr>
      </w:pPr>
      <w:r w:rsidRPr="00CB4D04">
        <w:rPr>
          <w:rFonts w:eastAsia="Calibri" w:cs="Times New Roman"/>
          <w:sz w:val="20"/>
        </w:rPr>
        <w:t>Рисунок 3 – Соотношение форм предоставления дошкольного образования на территории муниципалитета (в чел.).</w:t>
      </w:r>
    </w:p>
    <w:p w14:paraId="0F6CF445" w14:textId="311C2157" w:rsidR="00CB4D04" w:rsidRPr="00CB4D04" w:rsidRDefault="00CB4D04" w:rsidP="00CB4D04">
      <w:pPr>
        <w:rPr>
          <w:rFonts w:eastAsia="Calibri" w:cs="Times New Roman"/>
          <w:szCs w:val="24"/>
        </w:rPr>
      </w:pPr>
      <w:r w:rsidRPr="00CB4D04">
        <w:rPr>
          <w:rFonts w:eastAsia="Calibri" w:cs="Times New Roman"/>
          <w:szCs w:val="24"/>
        </w:rPr>
        <w:t xml:space="preserve">С 2019 года наблюдается уменьшение количества детей, не охваченных услугами дошкольного образования. Отследить динамику представляется возможным за счет сопоставления данных ежеквартальных отчетов, подаваемых в Роспотребнадзор НСО на протяжении последних 6 лет. Данные отражены на рисунке 4. </w:t>
      </w:r>
    </w:p>
    <w:p w14:paraId="61E3C5D8" w14:textId="0F2F2459" w:rsidR="00CB4D04" w:rsidRDefault="00CB4D04" w:rsidP="001E3539">
      <w:pPr>
        <w:spacing w:line="240" w:lineRule="auto"/>
        <w:ind w:firstLine="0"/>
        <w:contextualSpacing/>
        <w:rPr>
          <w:rFonts w:eastAsia="Times New Roman" w:cs="Times New Roman"/>
          <w:noProof/>
          <w:sz w:val="28"/>
          <w:szCs w:val="28"/>
          <w:lang w:eastAsia="ru-RU"/>
        </w:rPr>
      </w:pPr>
    </w:p>
    <w:p w14:paraId="1E921FC2" w14:textId="43615185" w:rsidR="001E3539" w:rsidRDefault="001E3539" w:rsidP="001E3539">
      <w:pPr>
        <w:spacing w:line="240" w:lineRule="auto"/>
        <w:ind w:firstLine="0"/>
        <w:contextualSpacing/>
        <w:rPr>
          <w:rFonts w:eastAsia="Times New Roman" w:cs="Times New Roman"/>
          <w:noProof/>
          <w:sz w:val="28"/>
          <w:szCs w:val="28"/>
          <w:lang w:eastAsia="ru-RU"/>
        </w:rPr>
      </w:pPr>
      <w:r w:rsidRPr="00CB4D04">
        <w:rPr>
          <w:rFonts w:eastAsia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781226D" wp14:editId="4A615CE3">
            <wp:extent cx="5486400" cy="32004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227888F" w14:textId="77777777" w:rsidR="001E3539" w:rsidRPr="00CB4D04" w:rsidRDefault="001E3539" w:rsidP="001E3539">
      <w:pPr>
        <w:spacing w:line="240" w:lineRule="auto"/>
        <w:ind w:firstLine="0"/>
        <w:contextualSpacing/>
        <w:rPr>
          <w:rFonts w:eastAsia="Times New Roman" w:cs="Times New Roman"/>
          <w:sz w:val="28"/>
          <w:szCs w:val="28"/>
        </w:rPr>
      </w:pPr>
    </w:p>
    <w:p w14:paraId="7A29D3F2" w14:textId="77777777" w:rsidR="00CB4D04" w:rsidRPr="00CB4D04" w:rsidRDefault="00CB4D04" w:rsidP="00CB4D04">
      <w:pPr>
        <w:spacing w:line="240" w:lineRule="auto"/>
        <w:ind w:firstLine="567"/>
        <w:contextualSpacing/>
        <w:rPr>
          <w:rFonts w:eastAsia="Times New Roman" w:cs="Times New Roman"/>
          <w:sz w:val="28"/>
          <w:szCs w:val="28"/>
        </w:rPr>
      </w:pPr>
    </w:p>
    <w:p w14:paraId="31B4DB02" w14:textId="77777777" w:rsidR="00CB4D04" w:rsidRPr="00CB4D04" w:rsidRDefault="00CB4D04" w:rsidP="00CB4D04">
      <w:pPr>
        <w:jc w:val="center"/>
        <w:rPr>
          <w:rFonts w:eastAsia="Calibri" w:cs="Times New Roman"/>
          <w:sz w:val="20"/>
        </w:rPr>
      </w:pPr>
      <w:r w:rsidRPr="00CB4D04">
        <w:rPr>
          <w:rFonts w:eastAsia="Calibri" w:cs="Times New Roman"/>
          <w:sz w:val="20"/>
        </w:rPr>
        <w:t>Рисунок 4 – Динамика численности детей в возрасте от 0 до 7 лет, проживающих на территории г. Бердска</w:t>
      </w:r>
    </w:p>
    <w:p w14:paraId="24E2AC69" w14:textId="47A99F31" w:rsidR="00BD71AE" w:rsidRPr="006A7496" w:rsidRDefault="00BD71AE" w:rsidP="00254788">
      <w:pPr>
        <w:ind w:firstLine="0"/>
        <w:rPr>
          <w:highlight w:val="yellow"/>
        </w:rPr>
      </w:pPr>
    </w:p>
    <w:sdt>
      <w:sdtPr>
        <w:id w:val="1585803692"/>
        <w:lock w:val="sdtContentLocked"/>
      </w:sdtPr>
      <w:sdtEndPr/>
      <w:sdtContent>
        <w:p w14:paraId="5A845C38" w14:textId="3A8B7DDE" w:rsidR="004C7904" w:rsidRPr="004C7904" w:rsidRDefault="00F34C0A" w:rsidP="004C7904">
          <w:pPr>
            <w:pStyle w:val="4"/>
          </w:pPr>
          <w:r>
            <w:t>Кадровое обеспечение</w:t>
          </w:r>
        </w:p>
      </w:sdtContent>
    </w:sdt>
    <w:p w14:paraId="07AC552E" w14:textId="06186133" w:rsidR="004C7904" w:rsidRPr="00DF0628" w:rsidRDefault="004C7904" w:rsidP="00DF0628">
      <w:r w:rsidRPr="00A7219B">
        <w:rPr>
          <w:rFonts w:eastAsia="Calibri" w:cs="Times New Roman"/>
        </w:rPr>
        <w:t xml:space="preserve">Обеспечить высокое качество обучения, воспитания и развития детей возможно при условии системного профессионального развития педагогов. В </w:t>
      </w:r>
      <w:r w:rsidR="00B760A8">
        <w:rPr>
          <w:rFonts w:eastAsia="Calibri" w:cs="Times New Roman"/>
        </w:rPr>
        <w:t>муниципальных учреждениях системы</w:t>
      </w:r>
      <w:r w:rsidRPr="00A7219B">
        <w:rPr>
          <w:rFonts w:eastAsia="Calibri" w:cs="Times New Roman"/>
        </w:rPr>
        <w:t xml:space="preserve"> дошкольного об</w:t>
      </w:r>
      <w:r w:rsidR="00B760A8">
        <w:rPr>
          <w:rFonts w:eastAsia="Calibri" w:cs="Times New Roman"/>
        </w:rPr>
        <w:t>разования г. Бердска в</w:t>
      </w:r>
      <w:r w:rsidR="00E878D4">
        <w:rPr>
          <w:rFonts w:eastAsia="Calibri" w:cs="Times New Roman"/>
        </w:rPr>
        <w:t xml:space="preserve"> 20</w:t>
      </w:r>
      <w:r w:rsidR="003F3635">
        <w:rPr>
          <w:rFonts w:eastAsia="Calibri" w:cs="Times New Roman"/>
        </w:rPr>
        <w:t>20</w:t>
      </w:r>
      <w:r w:rsidRPr="00A7219B">
        <w:rPr>
          <w:rFonts w:eastAsia="Calibri" w:cs="Times New Roman"/>
        </w:rPr>
        <w:t xml:space="preserve"> год</w:t>
      </w:r>
      <w:r w:rsidR="003F3635">
        <w:rPr>
          <w:rFonts w:eastAsia="Calibri" w:cs="Times New Roman"/>
        </w:rPr>
        <w:t>у</w:t>
      </w:r>
      <w:r w:rsidRPr="00A7219B">
        <w:rPr>
          <w:rFonts w:eastAsia="Calibri" w:cs="Times New Roman"/>
        </w:rPr>
        <w:t xml:space="preserve"> работа</w:t>
      </w:r>
      <w:r w:rsidR="00B760A8">
        <w:rPr>
          <w:rFonts w:eastAsia="Calibri" w:cs="Times New Roman"/>
        </w:rPr>
        <w:t xml:space="preserve">ли </w:t>
      </w:r>
      <w:r w:rsidR="00B66834">
        <w:rPr>
          <w:rFonts w:eastAsia="Calibri" w:cs="Times New Roman"/>
        </w:rPr>
        <w:t>6</w:t>
      </w:r>
      <w:r w:rsidR="003F3635">
        <w:rPr>
          <w:rFonts w:eastAsia="Calibri" w:cs="Times New Roman"/>
        </w:rPr>
        <w:t>04</w:t>
      </w:r>
      <w:r w:rsidR="00B760A8">
        <w:rPr>
          <w:rFonts w:eastAsia="Calibri" w:cs="Times New Roman"/>
        </w:rPr>
        <w:t xml:space="preserve"> педагогических работник</w:t>
      </w:r>
      <w:r w:rsidR="003F3635">
        <w:rPr>
          <w:rFonts w:eastAsia="Calibri" w:cs="Times New Roman"/>
        </w:rPr>
        <w:t>а</w:t>
      </w:r>
      <w:r w:rsidRPr="00A7219B">
        <w:rPr>
          <w:rFonts w:eastAsia="Calibri" w:cs="Times New Roman"/>
        </w:rPr>
        <w:t xml:space="preserve">. </w:t>
      </w:r>
      <w:r>
        <w:t>Численность воспитанников организаций дошкольного образования в расчете на 1 педагогическо</w:t>
      </w:r>
      <w:r w:rsidR="00DF0628">
        <w:t>го раб</w:t>
      </w:r>
      <w:r w:rsidR="00B760A8">
        <w:t xml:space="preserve">отника составляет </w:t>
      </w:r>
      <w:r w:rsidR="003F3635">
        <w:t>10</w:t>
      </w:r>
      <w:r w:rsidR="00B66834">
        <w:t>,</w:t>
      </w:r>
      <w:r w:rsidR="003F3635">
        <w:t>7</w:t>
      </w:r>
      <w:r w:rsidR="00DF0628">
        <w:t xml:space="preserve"> чел.</w:t>
      </w:r>
    </w:p>
    <w:p w14:paraId="2DABD89E" w14:textId="77777777" w:rsidR="009A54EC" w:rsidRPr="00F86A76" w:rsidRDefault="009A54EC" w:rsidP="004C7904">
      <w:pPr>
        <w:rPr>
          <w:rFonts w:eastAsia="Calibri" w:cs="Times New Roman"/>
          <w:highlight w:val="yellow"/>
        </w:rPr>
      </w:pPr>
    </w:p>
    <w:p w14:paraId="060B7587" w14:textId="77777777" w:rsidR="004C7904" w:rsidRPr="00F86A76" w:rsidRDefault="004C7904" w:rsidP="004C7904">
      <w:pPr>
        <w:rPr>
          <w:rFonts w:eastAsia="Calibri" w:cs="Times New Roman"/>
          <w:highlight w:val="yellow"/>
        </w:rPr>
      </w:pPr>
      <w:r w:rsidRPr="00F86A76">
        <w:rPr>
          <w:rFonts w:eastAsia="Calibri" w:cs="Times New Roman"/>
          <w:noProof/>
          <w:highlight w:val="yellow"/>
          <w:lang w:eastAsia="ru-RU"/>
        </w:rPr>
        <w:lastRenderedPageBreak/>
        <w:drawing>
          <wp:inline distT="0" distB="0" distL="0" distR="0" wp14:anchorId="7E644BED" wp14:editId="357439E0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0A86987" w14:textId="0FDE88CE" w:rsidR="004C7904" w:rsidRPr="00F86A76" w:rsidRDefault="00C11B69" w:rsidP="004C7904">
      <w:pPr>
        <w:jc w:val="center"/>
        <w:rPr>
          <w:rFonts w:eastAsia="Calibri" w:cs="Times New Roman"/>
          <w:sz w:val="20"/>
          <w:highlight w:val="yellow"/>
        </w:rPr>
      </w:pPr>
      <w:r>
        <w:rPr>
          <w:rFonts w:eastAsia="Calibri" w:cs="Times New Roman"/>
          <w:sz w:val="20"/>
        </w:rPr>
        <w:t xml:space="preserve">Рисунок 5 </w:t>
      </w:r>
      <w:r w:rsidR="00556324">
        <w:rPr>
          <w:rFonts w:eastAsia="Calibri" w:cs="Times New Roman"/>
          <w:sz w:val="20"/>
        </w:rPr>
        <w:t>– Кол</w:t>
      </w:r>
      <w:r>
        <w:rPr>
          <w:rFonts w:eastAsia="Calibri" w:cs="Times New Roman"/>
          <w:sz w:val="20"/>
        </w:rPr>
        <w:t>-во</w:t>
      </w:r>
      <w:r w:rsidR="004C7904" w:rsidRPr="00B66834">
        <w:rPr>
          <w:rFonts w:eastAsia="Calibri" w:cs="Times New Roman"/>
          <w:sz w:val="20"/>
        </w:rPr>
        <w:t xml:space="preserve"> педагогических работников, имеющих высшую и первую категорию (чел.).</w:t>
      </w:r>
    </w:p>
    <w:p w14:paraId="34A1EC0F" w14:textId="77777777" w:rsidR="009A54EC" w:rsidRPr="00F86A76" w:rsidRDefault="009A54EC" w:rsidP="004C7904">
      <w:pPr>
        <w:rPr>
          <w:rFonts w:eastAsia="Calibri" w:cs="Times New Roman"/>
          <w:highlight w:val="yellow"/>
        </w:rPr>
      </w:pPr>
    </w:p>
    <w:p w14:paraId="57E51D55" w14:textId="60611B78" w:rsidR="004C7904" w:rsidRPr="00B66834" w:rsidRDefault="004C7904" w:rsidP="004C7904">
      <w:pPr>
        <w:rPr>
          <w:rFonts w:eastAsia="Calibri" w:cs="Times New Roman"/>
        </w:rPr>
      </w:pPr>
      <w:r w:rsidRPr="00B66834">
        <w:rPr>
          <w:rFonts w:eastAsia="Calibri" w:cs="Times New Roman"/>
        </w:rPr>
        <w:t>Показатели среднемесячной заработной платы по разде</w:t>
      </w:r>
      <w:r w:rsidR="00623A58" w:rsidRPr="00B66834">
        <w:rPr>
          <w:rFonts w:eastAsia="Calibri" w:cs="Times New Roman"/>
        </w:rPr>
        <w:t>лу «Дошкольное образование» выше</w:t>
      </w:r>
      <w:r w:rsidRPr="00B66834">
        <w:rPr>
          <w:rFonts w:eastAsia="Calibri" w:cs="Times New Roman"/>
        </w:rPr>
        <w:t xml:space="preserve"> среднего по Новосибирской области на 0.2</w:t>
      </w:r>
      <w:r w:rsidR="00623A58" w:rsidRPr="00B66834">
        <w:rPr>
          <w:rFonts w:eastAsia="Calibri" w:cs="Times New Roman"/>
        </w:rPr>
        <w:t>5 %</w:t>
      </w:r>
      <w:r w:rsidRPr="00B66834">
        <w:rPr>
          <w:rFonts w:eastAsia="Calibri" w:cs="Times New Roman"/>
        </w:rPr>
        <w:t>. Динамика роста среднемесячной заработной платы работников ДОО   отражена в рисунке 6.</w:t>
      </w:r>
    </w:p>
    <w:p w14:paraId="284C7349" w14:textId="77777777" w:rsidR="00B66834" w:rsidRPr="00B66834" w:rsidRDefault="00B66834" w:rsidP="004C7904">
      <w:pPr>
        <w:rPr>
          <w:rFonts w:eastAsia="Calibri" w:cs="Times New Roman"/>
        </w:rPr>
      </w:pPr>
    </w:p>
    <w:p w14:paraId="0BA3360D" w14:textId="77777777" w:rsidR="004C7904" w:rsidRPr="00B66834" w:rsidRDefault="004C7904" w:rsidP="004C7904">
      <w:pPr>
        <w:rPr>
          <w:rFonts w:eastAsia="Calibri" w:cs="Times New Roman"/>
        </w:rPr>
      </w:pPr>
      <w:r w:rsidRPr="00B66834">
        <w:rPr>
          <w:rFonts w:eastAsia="Calibri" w:cs="Times New Roman"/>
          <w:noProof/>
          <w:lang w:eastAsia="ru-RU"/>
        </w:rPr>
        <w:drawing>
          <wp:inline distT="0" distB="0" distL="0" distR="0" wp14:anchorId="69DED034" wp14:editId="0C36D14A">
            <wp:extent cx="5459095" cy="2362200"/>
            <wp:effectExtent l="0" t="0" r="825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F5D4C72" w14:textId="77777777" w:rsidR="004C7904" w:rsidRPr="00B66834" w:rsidRDefault="004C7904" w:rsidP="004C7904">
      <w:pPr>
        <w:jc w:val="center"/>
        <w:rPr>
          <w:rFonts w:eastAsia="Calibri" w:cs="Times New Roman"/>
          <w:sz w:val="20"/>
        </w:rPr>
      </w:pPr>
      <w:r w:rsidRPr="00B66834">
        <w:rPr>
          <w:rFonts w:eastAsia="Calibri" w:cs="Times New Roman"/>
          <w:sz w:val="20"/>
        </w:rPr>
        <w:t>Рисунок 6 – Показатели среднемесячной заработной платы (руб.).</w:t>
      </w:r>
    </w:p>
    <w:p w14:paraId="777148D8" w14:textId="77777777" w:rsidR="00F93AE7" w:rsidRDefault="00F93AE7" w:rsidP="004C7904">
      <w:pPr>
        <w:rPr>
          <w:rFonts w:eastAsia="Calibri" w:cs="Times New Roman"/>
        </w:rPr>
      </w:pPr>
    </w:p>
    <w:p w14:paraId="094A5BFA" w14:textId="2E07AC7F" w:rsidR="004C7904" w:rsidRPr="00B66834" w:rsidRDefault="004C7904" w:rsidP="004C7904">
      <w:pPr>
        <w:rPr>
          <w:rFonts w:eastAsia="Calibri" w:cs="Times New Roman"/>
        </w:rPr>
      </w:pPr>
      <w:r w:rsidRPr="00B66834">
        <w:rPr>
          <w:rFonts w:eastAsia="Calibri" w:cs="Times New Roman"/>
        </w:rPr>
        <w:t xml:space="preserve">Среднемесячная заработная плата </w:t>
      </w:r>
      <w:r w:rsidR="00623A58" w:rsidRPr="00B66834">
        <w:rPr>
          <w:rFonts w:eastAsia="Calibri" w:cs="Times New Roman"/>
        </w:rPr>
        <w:t xml:space="preserve">педагогических </w:t>
      </w:r>
      <w:r w:rsidRPr="00B66834">
        <w:rPr>
          <w:rFonts w:eastAsia="Calibri" w:cs="Times New Roman"/>
        </w:rPr>
        <w:t>работников дошкольных образовательных организаций ниже, чем в общеобразовательных организациях и в учреждениях дополнительного образования детей. Данное соотношение представлено на рисунке 7.</w:t>
      </w:r>
    </w:p>
    <w:p w14:paraId="42E9B9F1" w14:textId="77777777" w:rsidR="009A54EC" w:rsidRPr="00B66834" w:rsidRDefault="009A54EC" w:rsidP="004C7904">
      <w:pPr>
        <w:rPr>
          <w:rFonts w:eastAsia="Calibri" w:cs="Times New Roman"/>
        </w:rPr>
      </w:pPr>
    </w:p>
    <w:p w14:paraId="04B73FE5" w14:textId="17B76724" w:rsidR="004C7904" w:rsidRDefault="00712570" w:rsidP="00AA00D1">
      <w:pPr>
        <w:ind w:firstLine="0"/>
        <w:rPr>
          <w:rFonts w:eastAsia="Calibri" w:cs="Times New Roman"/>
        </w:rPr>
      </w:pPr>
      <w:r w:rsidRPr="002E5CBE">
        <w:rPr>
          <w:rFonts w:eastAsia="Calibri" w:cs="Times New Roman"/>
          <w:noProof/>
          <w:lang w:eastAsia="ru-RU"/>
        </w:rPr>
        <w:lastRenderedPageBreak/>
        <w:drawing>
          <wp:inline distT="0" distB="0" distL="0" distR="0" wp14:anchorId="71FC80C7" wp14:editId="79FB6704">
            <wp:extent cx="6012180" cy="2933065"/>
            <wp:effectExtent l="0" t="0" r="7620" b="63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63396A1" w14:textId="77777777" w:rsidR="00AA00D1" w:rsidRPr="002E5CBE" w:rsidRDefault="00AA00D1" w:rsidP="00AA00D1">
      <w:pPr>
        <w:ind w:firstLine="0"/>
        <w:rPr>
          <w:rFonts w:eastAsia="Calibri" w:cs="Times New Roman"/>
        </w:rPr>
      </w:pPr>
    </w:p>
    <w:p w14:paraId="051ADEE8" w14:textId="77777777" w:rsidR="004C7904" w:rsidRPr="00A7219B" w:rsidRDefault="004C7904" w:rsidP="004C7904">
      <w:pPr>
        <w:jc w:val="center"/>
        <w:rPr>
          <w:rFonts w:eastAsia="Calibri" w:cs="Times New Roman"/>
          <w:sz w:val="20"/>
        </w:rPr>
      </w:pPr>
      <w:r w:rsidRPr="00EC65E5">
        <w:rPr>
          <w:rFonts w:eastAsia="Calibri" w:cs="Times New Roman"/>
          <w:sz w:val="20"/>
        </w:rPr>
        <w:t>Рисунок 7 – Соотношение среднемесячной заработной платы.</w:t>
      </w:r>
    </w:p>
    <w:sdt>
      <w:sdtPr>
        <w:id w:val="-203094829"/>
        <w:lock w:val="sdtContentLocked"/>
      </w:sdtPr>
      <w:sdtEndPr/>
      <w:sdtContent>
        <w:p w14:paraId="266C73C5" w14:textId="01CB93D6" w:rsidR="00D50602" w:rsidRDefault="00CE0D73" w:rsidP="00D50602">
          <w:pPr>
            <w:pStyle w:val="4"/>
          </w:pPr>
          <w:r>
            <w:t>С</w:t>
          </w:r>
          <w:r w:rsidR="00D50602">
            <w:t>ет</w:t>
          </w:r>
          <w:r>
            <w:t>ь</w:t>
          </w:r>
          <w:r w:rsidR="00D50602">
            <w:t xml:space="preserve"> дошкольных образовательных организаций</w:t>
          </w:r>
        </w:p>
      </w:sdtContent>
    </w:sdt>
    <w:p w14:paraId="429B6455" w14:textId="5640ED1C" w:rsidR="006A7496" w:rsidRDefault="006A7496" w:rsidP="006A7496">
      <w:r>
        <w:t>Количество дошкольных образовательных учреждений в отчетном периоде осталось на прежнем уровне.</w:t>
      </w:r>
    </w:p>
    <w:p w14:paraId="7647A305" w14:textId="23BF4DCC" w:rsidR="0029564F" w:rsidRPr="004C7904" w:rsidRDefault="006A7496" w:rsidP="004C7904">
      <w:pPr>
        <w:rPr>
          <w:rFonts w:eastAsia="Calibri" w:cs="Times New Roman"/>
        </w:rPr>
      </w:pPr>
      <w:r>
        <w:t xml:space="preserve">Удельный вес числа организаций, здания которых требуют капитального ремонта, в общем числе дошкольных образовательных организаций составляет </w:t>
      </w:r>
      <w:r w:rsidR="00052552">
        <w:t>0</w:t>
      </w:r>
      <w:r w:rsidR="004C7904">
        <w:t>%.</w:t>
      </w:r>
    </w:p>
    <w:sdt>
      <w:sdtPr>
        <w:id w:val="-752976685"/>
        <w:lock w:val="sdtContentLocked"/>
      </w:sdtPr>
      <w:sdtEndPr/>
      <w:sdtContent>
        <w:p w14:paraId="3545F48C" w14:textId="6CF0B653" w:rsidR="00D50602" w:rsidRDefault="00D50602" w:rsidP="00D50602">
          <w:pPr>
            <w:pStyle w:val="4"/>
          </w:pPr>
          <w:r>
            <w:t>Материально-техническое и информационное обеспечение</w:t>
          </w:r>
        </w:p>
      </w:sdtContent>
    </w:sdt>
    <w:p w14:paraId="480DC490" w14:textId="67D58884" w:rsidR="0029564F" w:rsidRDefault="006A7496" w:rsidP="00DF0628">
      <w:pPr>
        <w:rPr>
          <w:rFonts w:eastAsia="Calibri" w:cs="Times New Roman"/>
        </w:rPr>
      </w:pPr>
      <w:r w:rsidRPr="00DC25D4">
        <w:rPr>
          <w:rFonts w:eastAsia="Calibri" w:cs="Times New Roman"/>
        </w:rPr>
        <w:t>Площади помещений, используемых непосредственно для нужд дошкольных образовательных организаций в расчете на одного воспитанника, состав</w:t>
      </w:r>
      <w:r w:rsidR="00D86916">
        <w:rPr>
          <w:rFonts w:eastAsia="Calibri" w:cs="Times New Roman"/>
        </w:rPr>
        <w:t>ляют от 9,7</w:t>
      </w:r>
      <w:r w:rsidRPr="00DC25D4">
        <w:rPr>
          <w:rFonts w:eastAsia="Calibri" w:cs="Times New Roman"/>
        </w:rPr>
        <w:t xml:space="preserve"> </w:t>
      </w:r>
      <w:proofErr w:type="spellStart"/>
      <w:r w:rsidRPr="00DC25D4">
        <w:rPr>
          <w:rFonts w:eastAsia="Calibri" w:cs="Times New Roman"/>
        </w:rPr>
        <w:t>кв.м</w:t>
      </w:r>
      <w:proofErr w:type="spellEnd"/>
      <w:r w:rsidRPr="00DC25D4">
        <w:rPr>
          <w:rFonts w:eastAsia="Calibri" w:cs="Times New Roman"/>
        </w:rPr>
        <w:t xml:space="preserve">. Все организации обеспечены центральным отоплением, канализацией и водоснабжением. Удельный вес числа организаций, имеющих физкультурные залы в общем числе </w:t>
      </w:r>
      <w:r w:rsidR="00F6184C" w:rsidRPr="00DC25D4">
        <w:rPr>
          <w:rFonts w:eastAsia="Calibri" w:cs="Times New Roman"/>
        </w:rPr>
        <w:t>дошкольных образоват</w:t>
      </w:r>
      <w:r w:rsidR="00F6184C">
        <w:rPr>
          <w:rFonts w:eastAsia="Calibri" w:cs="Times New Roman"/>
        </w:rPr>
        <w:t>ельных организаций,</w:t>
      </w:r>
      <w:r w:rsidR="00D86916">
        <w:rPr>
          <w:rFonts w:eastAsia="Calibri" w:cs="Times New Roman"/>
        </w:rPr>
        <w:t xml:space="preserve"> составляет 9</w:t>
      </w:r>
      <w:r w:rsidRPr="00DC25D4">
        <w:rPr>
          <w:rFonts w:eastAsia="Calibri" w:cs="Times New Roman"/>
        </w:rPr>
        <w:t>0%, при этом 21% обеспечены закрытыми плавательными бассейнами.</w:t>
      </w:r>
    </w:p>
    <w:p w14:paraId="45A52C9A" w14:textId="28651CC0" w:rsidR="00DC25D4" w:rsidRPr="00A45C1B" w:rsidRDefault="00A45C1B" w:rsidP="00A45C1B">
      <w:pPr>
        <w:pStyle w:val="afa"/>
      </w:pPr>
      <w:r w:rsidRPr="00A45C1B">
        <w:t>Обеспече</w:t>
      </w:r>
      <w:r w:rsidR="00DC25D4" w:rsidRPr="00A45C1B">
        <w:t>ние безопасности</w:t>
      </w:r>
    </w:p>
    <w:p w14:paraId="6CACE1EA" w14:textId="767DAC26" w:rsidR="00DC25D4" w:rsidRDefault="00DC25D4" w:rsidP="00DC25D4">
      <w:r>
        <w:t xml:space="preserve">Удельный вес числа организаций, имеющих пожарные краны и рукава, в общем числе дошкольных образовательных организаций составляет </w:t>
      </w:r>
      <w:r w:rsidR="00A06A5A" w:rsidRPr="00A06A5A">
        <w:t>86,4</w:t>
      </w:r>
      <w:r w:rsidRPr="00A06A5A">
        <w:t>%.</w:t>
      </w:r>
    </w:p>
    <w:p w14:paraId="3F63C345" w14:textId="6BF32A90" w:rsidR="00DC25D4" w:rsidRDefault="00DC25D4" w:rsidP="00DC25D4">
      <w:r>
        <w:t>Все дошкольные образовательные учреждения имеют дымовые извещатели, «тревожную кнопку», систему видеонаблюдения.</w:t>
      </w:r>
    </w:p>
    <w:p w14:paraId="46444F5B" w14:textId="6AB4BBD7" w:rsidR="00DC25D4" w:rsidRPr="00DC25D4" w:rsidRDefault="00DC25D4" w:rsidP="00DC25D4">
      <w:r>
        <w:t xml:space="preserve">Пропускной режим на входе образовательных организаций осуществляет вахтер. </w:t>
      </w:r>
    </w:p>
    <w:sdt>
      <w:sdtPr>
        <w:id w:val="1963539669"/>
        <w:lock w:val="sdtContentLocked"/>
      </w:sdtPr>
      <w:sdtEndPr/>
      <w:sdtContent>
        <w:p w14:paraId="533A9F3A" w14:textId="51C62BA4" w:rsidR="004172EF" w:rsidRDefault="004172EF" w:rsidP="00D50602">
          <w:pPr>
            <w:pStyle w:val="4"/>
          </w:pPr>
          <w:r>
            <w:t>Условия получения дошкольного образования лицами с ограниченными возможностями здоровья и инвалидами</w:t>
          </w:r>
        </w:p>
      </w:sdtContent>
    </w:sdt>
    <w:p w14:paraId="4F77CEE3" w14:textId="54312583" w:rsidR="00225B74" w:rsidRPr="005A03EA" w:rsidRDefault="00225B74" w:rsidP="005A03EA">
      <w:pPr>
        <w:pStyle w:val="aff1"/>
      </w:pPr>
      <w:r w:rsidRPr="005A03EA">
        <w:t>Удельный вес численности детей с ограниченными возможностями здоровья в общей численности воспитанников дошкольных образовательных организациях города Бердска состав</w:t>
      </w:r>
      <w:r w:rsidR="00B73EF3">
        <w:t>ил</w:t>
      </w:r>
      <w:r w:rsidR="00D86916" w:rsidRPr="005A03EA">
        <w:t xml:space="preserve"> </w:t>
      </w:r>
      <w:r w:rsidR="005C1C6F" w:rsidRPr="00F6184C">
        <w:t>8,</w:t>
      </w:r>
      <w:r w:rsidR="00B73EF3">
        <w:t>8</w:t>
      </w:r>
      <w:r w:rsidRPr="005A03EA">
        <w:t>%</w:t>
      </w:r>
      <w:r w:rsidR="00B73EF3">
        <w:t>.</w:t>
      </w:r>
    </w:p>
    <w:p w14:paraId="4248C8FC" w14:textId="691B3FC8" w:rsidR="00225B74" w:rsidRPr="005A03EA" w:rsidRDefault="00225B74" w:rsidP="005A03EA">
      <w:pPr>
        <w:pStyle w:val="aff1"/>
      </w:pPr>
      <w:r w:rsidRPr="005A03EA">
        <w:t xml:space="preserve">Удельный вес численности детей-инвалидов в </w:t>
      </w:r>
      <w:r w:rsidRPr="00B73EF3">
        <w:t>общей численности воспитанников дошкольных образовательных организация</w:t>
      </w:r>
      <w:r w:rsidR="00D86916" w:rsidRPr="00B73EF3">
        <w:t>х города Бердска состав</w:t>
      </w:r>
      <w:r w:rsidR="00B73EF3" w:rsidRPr="00B73EF3">
        <w:t>ил</w:t>
      </w:r>
      <w:r w:rsidR="00D86916" w:rsidRPr="00B73EF3">
        <w:t xml:space="preserve"> </w:t>
      </w:r>
      <w:r w:rsidR="00B73EF3" w:rsidRPr="00B73EF3">
        <w:t>0</w:t>
      </w:r>
      <w:r w:rsidR="00D86916" w:rsidRPr="00B73EF3">
        <w:t>,</w:t>
      </w:r>
      <w:r w:rsidR="002670E0" w:rsidRPr="00B73EF3">
        <w:t>9</w:t>
      </w:r>
      <w:r w:rsidRPr="00B73EF3">
        <w:t>%.</w:t>
      </w:r>
    </w:p>
    <w:p w14:paraId="7D53424F" w14:textId="1F8DDD82" w:rsidR="00225B74" w:rsidRPr="005A03EA" w:rsidRDefault="00225B74" w:rsidP="005A03EA">
      <w:pPr>
        <w:pStyle w:val="aff1"/>
      </w:pPr>
      <w:r w:rsidRPr="005A03EA">
        <w:t>Структура численности детей с ограниченными возможностями здоровья, обучающихся в дошкольных образовательных организациях города Бердска в группах:</w:t>
      </w:r>
    </w:p>
    <w:p w14:paraId="7E23DDF0" w14:textId="6D4ADF8B" w:rsidR="00225B74" w:rsidRPr="005A03EA" w:rsidRDefault="009D662A" w:rsidP="005A03EA">
      <w:pPr>
        <w:pStyle w:val="aff1"/>
      </w:pPr>
      <w:r>
        <w:t>- </w:t>
      </w:r>
      <w:r w:rsidR="00225B74" w:rsidRPr="005A03EA">
        <w:t>комп</w:t>
      </w:r>
      <w:r w:rsidR="000438DF" w:rsidRPr="005A03EA">
        <w:t xml:space="preserve">енсирующей направленности – </w:t>
      </w:r>
      <w:r w:rsidR="00DA4045">
        <w:t>11</w:t>
      </w:r>
      <w:r w:rsidR="00E45CD8">
        <w:t>,6</w:t>
      </w:r>
      <w:r w:rsidR="00225B74" w:rsidRPr="005A03EA">
        <w:t>%;</w:t>
      </w:r>
    </w:p>
    <w:p w14:paraId="4106292A" w14:textId="61CAC7C4" w:rsidR="00225B74" w:rsidRPr="005A03EA" w:rsidRDefault="009D662A" w:rsidP="005A03EA">
      <w:pPr>
        <w:pStyle w:val="aff1"/>
      </w:pPr>
      <w:r>
        <w:t>- </w:t>
      </w:r>
      <w:r w:rsidR="00225B74" w:rsidRPr="005A03EA">
        <w:t>оздор</w:t>
      </w:r>
      <w:r w:rsidR="000438DF" w:rsidRPr="005A03EA">
        <w:t xml:space="preserve">овительной направленности – </w:t>
      </w:r>
      <w:r w:rsidR="00DA4045">
        <w:t>0,3</w:t>
      </w:r>
      <w:r w:rsidR="00225B74" w:rsidRPr="005A03EA">
        <w:t>%;</w:t>
      </w:r>
    </w:p>
    <w:p w14:paraId="2465F62B" w14:textId="2A876F22" w:rsidR="00225B74" w:rsidRPr="005A03EA" w:rsidRDefault="009D662A" w:rsidP="005A03EA">
      <w:pPr>
        <w:pStyle w:val="aff1"/>
      </w:pPr>
      <w:r>
        <w:t>- </w:t>
      </w:r>
      <w:r w:rsidR="00225B74" w:rsidRPr="005A03EA">
        <w:t>комб</w:t>
      </w:r>
      <w:r w:rsidR="000438DF" w:rsidRPr="005A03EA">
        <w:t xml:space="preserve">инированной направленности – </w:t>
      </w:r>
      <w:r w:rsidR="008A5526">
        <w:t>8</w:t>
      </w:r>
      <w:r w:rsidR="00DA4045">
        <w:t>8</w:t>
      </w:r>
      <w:r w:rsidR="008A5526">
        <w:t>,</w:t>
      </w:r>
      <w:r w:rsidR="00DA4045">
        <w:t>1</w:t>
      </w:r>
      <w:r w:rsidR="00225B74" w:rsidRPr="005A03EA">
        <w:t>%.</w:t>
      </w:r>
    </w:p>
    <w:p w14:paraId="76A19527" w14:textId="38D32FFC" w:rsidR="00225B74" w:rsidRPr="00BD1DA2" w:rsidRDefault="00225B74" w:rsidP="005A03EA">
      <w:pPr>
        <w:pStyle w:val="aff1"/>
      </w:pPr>
      <w:r w:rsidRPr="005A03EA">
        <w:t xml:space="preserve">Структура </w:t>
      </w:r>
      <w:r w:rsidRPr="00BD1DA2">
        <w:t xml:space="preserve">численности детей инвалидов, </w:t>
      </w:r>
      <w:r w:rsidR="00E45CD8" w:rsidRPr="00BD1DA2">
        <w:t>обучающихся в</w:t>
      </w:r>
      <w:r w:rsidRPr="00BD1DA2">
        <w:t xml:space="preserve"> дошкольных образовательных организациях города </w:t>
      </w:r>
      <w:r w:rsidR="00E45CD8" w:rsidRPr="00BD1DA2">
        <w:t>Бердска в</w:t>
      </w:r>
      <w:r w:rsidRPr="00BD1DA2">
        <w:t xml:space="preserve"> группах:</w:t>
      </w:r>
    </w:p>
    <w:p w14:paraId="2FE3E896" w14:textId="194E1DD3" w:rsidR="00225B74" w:rsidRPr="00BD1DA2" w:rsidRDefault="003100F2" w:rsidP="005A03EA">
      <w:pPr>
        <w:pStyle w:val="aff1"/>
      </w:pPr>
      <w:r>
        <w:t>- </w:t>
      </w:r>
      <w:r w:rsidR="00225B74" w:rsidRPr="00BD1DA2">
        <w:t xml:space="preserve">компенсирующей направленности – </w:t>
      </w:r>
      <w:r w:rsidR="00BD1DA2" w:rsidRPr="00BD1DA2">
        <w:t>11</w:t>
      </w:r>
      <w:r w:rsidR="008A5526" w:rsidRPr="00BD1DA2">
        <w:t>,7</w:t>
      </w:r>
      <w:r w:rsidR="00225B74" w:rsidRPr="00BD1DA2">
        <w:t>%;</w:t>
      </w:r>
    </w:p>
    <w:p w14:paraId="555EA03A" w14:textId="6B0C987E" w:rsidR="00225B74" w:rsidRPr="00BD1DA2" w:rsidRDefault="003100F2" w:rsidP="005A03EA">
      <w:pPr>
        <w:pStyle w:val="aff1"/>
      </w:pPr>
      <w:r>
        <w:t>- </w:t>
      </w:r>
      <w:r w:rsidR="00225B74" w:rsidRPr="00BD1DA2">
        <w:t xml:space="preserve">оздоровительной направленности – </w:t>
      </w:r>
      <w:r w:rsidR="00BD1DA2" w:rsidRPr="00BD1DA2">
        <w:t>6,6</w:t>
      </w:r>
      <w:r w:rsidR="00225B74" w:rsidRPr="00BD1DA2">
        <w:t>%;</w:t>
      </w:r>
    </w:p>
    <w:p w14:paraId="2A35B3D4" w14:textId="7BA766A6" w:rsidR="00225B74" w:rsidRPr="00BD1DA2" w:rsidRDefault="003100F2" w:rsidP="005A03EA">
      <w:pPr>
        <w:pStyle w:val="aff1"/>
      </w:pPr>
      <w:r>
        <w:t>- </w:t>
      </w:r>
      <w:r w:rsidR="00225B74" w:rsidRPr="00BD1DA2">
        <w:t xml:space="preserve">омбинированной направленности – </w:t>
      </w:r>
      <w:r w:rsidR="00BD1DA2" w:rsidRPr="00BD1DA2">
        <w:t>81,7</w:t>
      </w:r>
      <w:r w:rsidR="00225B74" w:rsidRPr="00BD1DA2">
        <w:t>%.</w:t>
      </w:r>
    </w:p>
    <w:p w14:paraId="471B6354" w14:textId="77777777" w:rsidR="00640376" w:rsidRPr="009D662A" w:rsidRDefault="00640376" w:rsidP="00640376">
      <w:pPr>
        <w:tabs>
          <w:tab w:val="num" w:pos="567"/>
        </w:tabs>
        <w:ind w:firstLine="567"/>
        <w:rPr>
          <w:rFonts w:cs="Times New Roman"/>
          <w:szCs w:val="32"/>
        </w:rPr>
      </w:pPr>
      <w:r w:rsidRPr="00BD1DA2">
        <w:rPr>
          <w:rFonts w:cs="Times New Roman"/>
          <w:szCs w:val="32"/>
        </w:rPr>
        <w:t xml:space="preserve">Во всех дошкольных образовательных </w:t>
      </w:r>
      <w:r w:rsidRPr="009D662A">
        <w:rPr>
          <w:rFonts w:cs="Times New Roman"/>
          <w:szCs w:val="32"/>
        </w:rPr>
        <w:t xml:space="preserve">организациях созданы условия для осуществления образования детей с ОВЗ в виде полной или частичной инклюзии, разработаны и введены в работу локальные акты, </w:t>
      </w:r>
      <w:r w:rsidRPr="009D662A">
        <w:rPr>
          <w:rFonts w:cs="Times New Roman"/>
          <w:szCs w:val="32"/>
          <w:shd w:val="clear" w:color="auto" w:fill="FFFFFF"/>
        </w:rPr>
        <w:t xml:space="preserve">организовано психолого-медико-педагогическое сопровождение, разработаны адаптированные образовательные программы дошкольного образования. </w:t>
      </w:r>
    </w:p>
    <w:sdt>
      <w:sdtPr>
        <w:id w:val="-526094704"/>
        <w:lock w:val="sdtContentLocked"/>
      </w:sdtPr>
      <w:sdtEndPr/>
      <w:sdtContent>
        <w:p w14:paraId="6F779A2E" w14:textId="7C3AA182" w:rsidR="004172EF" w:rsidRDefault="004172EF" w:rsidP="00D50602">
          <w:pPr>
            <w:pStyle w:val="4"/>
          </w:pPr>
          <w:r>
            <w:t>Финан</w:t>
          </w:r>
          <w:r w:rsidR="00D50602">
            <w:t>сово-экономическая деятельность</w:t>
          </w:r>
        </w:p>
      </w:sdtContent>
    </w:sdt>
    <w:p w14:paraId="31C9C80C" w14:textId="3E329B5A" w:rsidR="00EC65E5" w:rsidRPr="00EC65E5" w:rsidRDefault="00EC65E5" w:rsidP="00EC65E5">
      <w:pPr>
        <w:rPr>
          <w:rFonts w:eastAsia="Calibri" w:cs="Times New Roman"/>
        </w:rPr>
      </w:pPr>
      <w:r w:rsidRPr="00EC65E5">
        <w:rPr>
          <w:rFonts w:eastAsia="Calibri" w:cs="Times New Roman"/>
        </w:rPr>
        <w:t>Общий объем финансовых средств, поступивших в дошкольные образовательные организации, в расчете на одного воспитанника в год составляет 10</w:t>
      </w:r>
      <w:r w:rsidR="006B4C0F">
        <w:rPr>
          <w:rFonts w:eastAsia="Calibri" w:cs="Times New Roman"/>
        </w:rPr>
        <w:t>1</w:t>
      </w:r>
      <w:r w:rsidRPr="00EC65E5">
        <w:rPr>
          <w:rFonts w:eastAsia="Calibri" w:cs="Times New Roman"/>
        </w:rPr>
        <w:t>,</w:t>
      </w:r>
      <w:r w:rsidR="006B4C0F">
        <w:rPr>
          <w:rFonts w:eastAsia="Calibri" w:cs="Times New Roman"/>
        </w:rPr>
        <w:t>9</w:t>
      </w:r>
      <w:r w:rsidRPr="00EC65E5">
        <w:rPr>
          <w:rFonts w:eastAsia="Calibri" w:cs="Times New Roman"/>
        </w:rPr>
        <w:t xml:space="preserve"> тыс.</w:t>
      </w:r>
      <w:r w:rsidR="006B4C0F">
        <w:rPr>
          <w:rFonts w:eastAsia="Calibri" w:cs="Times New Roman"/>
        </w:rPr>
        <w:t xml:space="preserve"> </w:t>
      </w:r>
      <w:r w:rsidRPr="00EC65E5">
        <w:rPr>
          <w:rFonts w:eastAsia="Calibri" w:cs="Times New Roman"/>
        </w:rPr>
        <w:t>руб.</w:t>
      </w:r>
    </w:p>
    <w:p w14:paraId="250C3E8A" w14:textId="11004C27" w:rsidR="00EC65E5" w:rsidRPr="00EC65E5" w:rsidRDefault="00EC65E5" w:rsidP="00EC65E5">
      <w:pPr>
        <w:rPr>
          <w:rFonts w:eastAsia="Calibri" w:cs="Times New Roman"/>
        </w:rPr>
      </w:pPr>
      <w:r w:rsidRPr="00EC65E5">
        <w:rPr>
          <w:rFonts w:eastAsia="Calibri" w:cs="Times New Roman"/>
        </w:rPr>
        <w:t>Всего в 20</w:t>
      </w:r>
      <w:r w:rsidR="00B17F67">
        <w:rPr>
          <w:rFonts w:eastAsia="Calibri" w:cs="Times New Roman"/>
        </w:rPr>
        <w:t>20</w:t>
      </w:r>
      <w:r w:rsidRPr="00EC65E5">
        <w:rPr>
          <w:rFonts w:eastAsia="Calibri" w:cs="Times New Roman"/>
        </w:rPr>
        <w:t xml:space="preserve"> году </w:t>
      </w:r>
      <w:r w:rsidRPr="00B17F67">
        <w:rPr>
          <w:rFonts w:eastAsia="Calibri" w:cs="Times New Roman"/>
        </w:rPr>
        <w:t>по дошкольным учреждениям,</w:t>
      </w:r>
      <w:r w:rsidRPr="00EC65E5">
        <w:rPr>
          <w:rFonts w:eastAsia="Calibri" w:cs="Times New Roman"/>
        </w:rPr>
        <w:t xml:space="preserve"> подведомственным МКУ «УО и МП» города Бердска</w:t>
      </w:r>
      <w:r w:rsidR="00B17F67">
        <w:rPr>
          <w:rFonts w:eastAsia="Calibri" w:cs="Times New Roman"/>
        </w:rPr>
        <w:t>,</w:t>
      </w:r>
      <w:r w:rsidRPr="00EC65E5">
        <w:rPr>
          <w:rFonts w:eastAsia="Calibri" w:cs="Times New Roman"/>
        </w:rPr>
        <w:t xml:space="preserve"> утверждено расходов за счет средств бюджетного финансирования</w:t>
      </w:r>
      <w:r w:rsidR="00162F46">
        <w:rPr>
          <w:rFonts w:eastAsia="Calibri" w:cs="Times New Roman"/>
        </w:rPr>
        <w:t>:</w:t>
      </w:r>
      <w:r w:rsidRPr="00EC65E5">
        <w:rPr>
          <w:rFonts w:eastAsia="Calibri" w:cs="Times New Roman"/>
        </w:rPr>
        <w:t xml:space="preserve"> </w:t>
      </w:r>
    </w:p>
    <w:p w14:paraId="61C8073A" w14:textId="67B9FD41" w:rsidR="00EC65E5" w:rsidRPr="00EC65E5" w:rsidRDefault="00B17F67" w:rsidP="00EC65E5">
      <w:pPr>
        <w:rPr>
          <w:rFonts w:eastAsia="Calibri" w:cs="Times New Roman"/>
        </w:rPr>
      </w:pPr>
      <w:r>
        <w:rPr>
          <w:rFonts w:eastAsia="Calibri" w:cs="Times New Roman"/>
        </w:rPr>
        <w:t>п</w:t>
      </w:r>
      <w:r w:rsidR="00EC65E5" w:rsidRPr="00EC65E5">
        <w:rPr>
          <w:rFonts w:eastAsia="Calibri" w:cs="Times New Roman"/>
        </w:rPr>
        <w:t xml:space="preserve">о плану – </w:t>
      </w:r>
      <w:r>
        <w:rPr>
          <w:rFonts w:eastAsia="Calibri" w:cs="Times New Roman"/>
        </w:rPr>
        <w:t>664304</w:t>
      </w:r>
      <w:r w:rsidR="00EC65E5" w:rsidRPr="00EC65E5">
        <w:rPr>
          <w:rFonts w:eastAsia="Calibri" w:cs="Times New Roman"/>
        </w:rPr>
        <w:t>,</w:t>
      </w:r>
      <w:r>
        <w:rPr>
          <w:rFonts w:eastAsia="Calibri" w:cs="Times New Roman"/>
        </w:rPr>
        <w:t>8</w:t>
      </w:r>
      <w:r w:rsidR="00EC65E5" w:rsidRPr="00EC65E5">
        <w:rPr>
          <w:rFonts w:eastAsia="Calibri" w:cs="Times New Roman"/>
        </w:rPr>
        <w:t xml:space="preserve"> тыс.</w:t>
      </w:r>
      <w:r>
        <w:rPr>
          <w:rFonts w:eastAsia="Calibri" w:cs="Times New Roman"/>
        </w:rPr>
        <w:t xml:space="preserve"> </w:t>
      </w:r>
      <w:r w:rsidR="00EC65E5" w:rsidRPr="00EC65E5">
        <w:rPr>
          <w:rFonts w:eastAsia="Calibri" w:cs="Times New Roman"/>
        </w:rPr>
        <w:t xml:space="preserve">руб., кассовый расход – </w:t>
      </w:r>
      <w:r>
        <w:rPr>
          <w:rFonts w:eastAsia="Calibri" w:cs="Times New Roman"/>
        </w:rPr>
        <w:t>629595</w:t>
      </w:r>
      <w:r w:rsidR="00EC65E5" w:rsidRPr="00EC65E5">
        <w:rPr>
          <w:rFonts w:eastAsia="Calibri" w:cs="Times New Roman"/>
        </w:rPr>
        <w:t>,</w:t>
      </w:r>
      <w:r>
        <w:rPr>
          <w:rFonts w:eastAsia="Calibri" w:cs="Times New Roman"/>
        </w:rPr>
        <w:t>5</w:t>
      </w:r>
      <w:r w:rsidR="00EC65E5" w:rsidRPr="00EC65E5">
        <w:rPr>
          <w:rFonts w:eastAsia="Calibri" w:cs="Times New Roman"/>
        </w:rPr>
        <w:t xml:space="preserve"> тыс.</w:t>
      </w:r>
      <w:r>
        <w:rPr>
          <w:rFonts w:eastAsia="Calibri" w:cs="Times New Roman"/>
        </w:rPr>
        <w:t xml:space="preserve"> </w:t>
      </w:r>
      <w:r w:rsidR="00EC65E5" w:rsidRPr="00EC65E5">
        <w:rPr>
          <w:rFonts w:eastAsia="Calibri" w:cs="Times New Roman"/>
        </w:rPr>
        <w:t>руб., в том числе:</w:t>
      </w:r>
    </w:p>
    <w:p w14:paraId="51CA26C4" w14:textId="680E9837" w:rsidR="00EC65E5" w:rsidRPr="00EC65E5" w:rsidRDefault="00EC65E5" w:rsidP="00EC65E5">
      <w:pPr>
        <w:rPr>
          <w:rFonts w:eastAsia="Calibri" w:cs="Times New Roman"/>
        </w:rPr>
      </w:pPr>
      <w:r w:rsidRPr="00EC65E5">
        <w:rPr>
          <w:rFonts w:eastAsia="Calibri" w:cs="Times New Roman"/>
        </w:rPr>
        <w:t>-</w:t>
      </w:r>
      <w:r w:rsidR="00B17F67">
        <w:rPr>
          <w:rFonts w:eastAsia="Calibri" w:cs="Times New Roman"/>
        </w:rPr>
        <w:t> </w:t>
      </w:r>
      <w:r w:rsidRPr="00EC65E5">
        <w:rPr>
          <w:rFonts w:eastAsia="Calibri" w:cs="Times New Roman"/>
        </w:rPr>
        <w:t xml:space="preserve">на муниципальное задание – </w:t>
      </w:r>
      <w:r w:rsidR="00B17F67">
        <w:rPr>
          <w:rFonts w:eastAsia="Calibri" w:cs="Times New Roman"/>
        </w:rPr>
        <w:t>644240</w:t>
      </w:r>
      <w:r w:rsidRPr="00EC65E5">
        <w:rPr>
          <w:rFonts w:eastAsia="Calibri" w:cs="Times New Roman"/>
        </w:rPr>
        <w:t>,</w:t>
      </w:r>
      <w:r w:rsidR="00B17F67">
        <w:rPr>
          <w:rFonts w:eastAsia="Calibri" w:cs="Times New Roman"/>
        </w:rPr>
        <w:t>8</w:t>
      </w:r>
      <w:r w:rsidRPr="00EC65E5">
        <w:rPr>
          <w:rFonts w:eastAsia="Calibri" w:cs="Times New Roman"/>
        </w:rPr>
        <w:t xml:space="preserve"> тыс.</w:t>
      </w:r>
      <w:r w:rsidR="00B17F67">
        <w:rPr>
          <w:rFonts w:eastAsia="Calibri" w:cs="Times New Roman"/>
        </w:rPr>
        <w:t xml:space="preserve"> </w:t>
      </w:r>
      <w:r w:rsidRPr="00EC65E5">
        <w:rPr>
          <w:rFonts w:eastAsia="Calibri" w:cs="Times New Roman"/>
        </w:rPr>
        <w:t xml:space="preserve">руб., кассовый расход </w:t>
      </w:r>
      <w:r w:rsidR="00B17F67">
        <w:rPr>
          <w:rFonts w:eastAsia="Calibri" w:cs="Times New Roman"/>
        </w:rPr>
        <w:t>–</w:t>
      </w:r>
      <w:r w:rsidRPr="00EC65E5">
        <w:rPr>
          <w:rFonts w:eastAsia="Calibri" w:cs="Times New Roman"/>
        </w:rPr>
        <w:t xml:space="preserve"> </w:t>
      </w:r>
      <w:r w:rsidR="00B17F67">
        <w:rPr>
          <w:rFonts w:eastAsia="Calibri" w:cs="Times New Roman"/>
        </w:rPr>
        <w:t>609341</w:t>
      </w:r>
      <w:r w:rsidRPr="00EC65E5">
        <w:rPr>
          <w:rFonts w:eastAsia="Calibri" w:cs="Times New Roman"/>
        </w:rPr>
        <w:t>,</w:t>
      </w:r>
      <w:r w:rsidR="00B17F67">
        <w:rPr>
          <w:rFonts w:eastAsia="Calibri" w:cs="Times New Roman"/>
        </w:rPr>
        <w:t>6</w:t>
      </w:r>
      <w:r w:rsidRPr="00EC65E5">
        <w:rPr>
          <w:rFonts w:eastAsia="Calibri" w:cs="Times New Roman"/>
        </w:rPr>
        <w:t xml:space="preserve"> тыс.</w:t>
      </w:r>
      <w:r w:rsidR="00B17F67">
        <w:rPr>
          <w:rFonts w:eastAsia="Calibri" w:cs="Times New Roman"/>
        </w:rPr>
        <w:t xml:space="preserve"> </w:t>
      </w:r>
      <w:r w:rsidRPr="00EC65E5">
        <w:rPr>
          <w:rFonts w:eastAsia="Calibri" w:cs="Times New Roman"/>
        </w:rPr>
        <w:t>руб., что состав</w:t>
      </w:r>
      <w:r w:rsidR="00B17F67">
        <w:rPr>
          <w:rFonts w:eastAsia="Calibri" w:cs="Times New Roman"/>
        </w:rPr>
        <w:t>ило</w:t>
      </w:r>
      <w:r w:rsidRPr="00EC65E5">
        <w:rPr>
          <w:rFonts w:eastAsia="Calibri" w:cs="Times New Roman"/>
        </w:rPr>
        <w:t xml:space="preserve"> 9</w:t>
      </w:r>
      <w:r w:rsidR="00B17F67">
        <w:rPr>
          <w:rFonts w:eastAsia="Calibri" w:cs="Times New Roman"/>
        </w:rPr>
        <w:t>4,58</w:t>
      </w:r>
      <w:r w:rsidRPr="00EC65E5">
        <w:rPr>
          <w:rFonts w:eastAsia="Calibri" w:cs="Times New Roman"/>
        </w:rPr>
        <w:t>% от утвержденного плана;</w:t>
      </w:r>
    </w:p>
    <w:p w14:paraId="533E2038" w14:textId="01C0481A" w:rsidR="00EC65E5" w:rsidRPr="00EC65E5" w:rsidRDefault="00B17F67" w:rsidP="00EC65E5">
      <w:pPr>
        <w:rPr>
          <w:rFonts w:eastAsia="Calibri" w:cs="Times New Roman"/>
        </w:rPr>
      </w:pPr>
      <w:r>
        <w:rPr>
          <w:rFonts w:eastAsia="Calibri" w:cs="Times New Roman"/>
        </w:rPr>
        <w:t>- </w:t>
      </w:r>
      <w:r w:rsidR="00EC65E5" w:rsidRPr="00EC65E5">
        <w:rPr>
          <w:rFonts w:eastAsia="Calibri" w:cs="Times New Roman"/>
        </w:rPr>
        <w:t xml:space="preserve">на реализацию мероприятий целевых программ: по плану – на сумму </w:t>
      </w:r>
      <w:r>
        <w:rPr>
          <w:rFonts w:eastAsia="Calibri" w:cs="Times New Roman"/>
        </w:rPr>
        <w:t>21059</w:t>
      </w:r>
      <w:r w:rsidR="00EC65E5" w:rsidRPr="00EC65E5">
        <w:rPr>
          <w:rFonts w:eastAsia="Calibri" w:cs="Times New Roman"/>
        </w:rPr>
        <w:t>,</w:t>
      </w:r>
      <w:r>
        <w:rPr>
          <w:rFonts w:eastAsia="Calibri" w:cs="Times New Roman"/>
        </w:rPr>
        <w:t>2</w:t>
      </w:r>
      <w:r w:rsidR="00EC65E5" w:rsidRPr="00EC65E5">
        <w:rPr>
          <w:rFonts w:eastAsia="Calibri" w:cs="Times New Roman"/>
        </w:rPr>
        <w:t xml:space="preserve"> тыс.</w:t>
      </w:r>
      <w:r>
        <w:rPr>
          <w:rFonts w:eastAsia="Calibri" w:cs="Times New Roman"/>
        </w:rPr>
        <w:t xml:space="preserve"> </w:t>
      </w:r>
      <w:r w:rsidR="00EC65E5" w:rsidRPr="00EC65E5">
        <w:rPr>
          <w:rFonts w:eastAsia="Calibri" w:cs="Times New Roman"/>
        </w:rPr>
        <w:t xml:space="preserve">руб., кассовый расход – </w:t>
      </w:r>
      <w:r>
        <w:rPr>
          <w:rFonts w:eastAsia="Calibri" w:cs="Times New Roman"/>
        </w:rPr>
        <w:t>20253</w:t>
      </w:r>
      <w:r w:rsidR="00EC65E5" w:rsidRPr="00EC65E5">
        <w:rPr>
          <w:rFonts w:eastAsia="Calibri" w:cs="Times New Roman"/>
        </w:rPr>
        <w:t>,</w:t>
      </w:r>
      <w:r>
        <w:rPr>
          <w:rFonts w:eastAsia="Calibri" w:cs="Times New Roman"/>
        </w:rPr>
        <w:t>6</w:t>
      </w:r>
      <w:r w:rsidR="00EC65E5" w:rsidRPr="00EC65E5">
        <w:rPr>
          <w:rFonts w:eastAsia="Calibri" w:cs="Times New Roman"/>
        </w:rPr>
        <w:t xml:space="preserve"> тыс.</w:t>
      </w:r>
      <w:r>
        <w:rPr>
          <w:rFonts w:eastAsia="Calibri" w:cs="Times New Roman"/>
        </w:rPr>
        <w:t xml:space="preserve"> </w:t>
      </w:r>
      <w:r w:rsidR="00EC65E5" w:rsidRPr="00EC65E5">
        <w:rPr>
          <w:rFonts w:eastAsia="Calibri" w:cs="Times New Roman"/>
        </w:rPr>
        <w:t>руб., что составляет 9</w:t>
      </w:r>
      <w:r>
        <w:rPr>
          <w:rFonts w:eastAsia="Calibri" w:cs="Times New Roman"/>
        </w:rPr>
        <w:t>6,17</w:t>
      </w:r>
      <w:r w:rsidR="00EC65E5" w:rsidRPr="00EC65E5">
        <w:rPr>
          <w:rFonts w:eastAsia="Calibri" w:cs="Times New Roman"/>
        </w:rPr>
        <w:t>%.</w:t>
      </w:r>
    </w:p>
    <w:p w14:paraId="1166D738" w14:textId="6F0244A4" w:rsidR="00EC65E5" w:rsidRPr="00EC65E5" w:rsidRDefault="00EC65E5" w:rsidP="00EC65E5">
      <w:pPr>
        <w:rPr>
          <w:rFonts w:eastAsia="Calibri" w:cs="Times New Roman"/>
        </w:rPr>
      </w:pPr>
      <w:r w:rsidRPr="00EC65E5">
        <w:rPr>
          <w:rFonts w:eastAsia="Calibri" w:cs="Times New Roman"/>
        </w:rPr>
        <w:t>В 20</w:t>
      </w:r>
      <w:r w:rsidR="00B17F67">
        <w:rPr>
          <w:rFonts w:eastAsia="Calibri" w:cs="Times New Roman"/>
        </w:rPr>
        <w:t>20</w:t>
      </w:r>
      <w:r w:rsidRPr="00EC65E5">
        <w:rPr>
          <w:rFonts w:eastAsia="Calibri" w:cs="Times New Roman"/>
        </w:rPr>
        <w:t xml:space="preserve"> году на текущее функционирование </w:t>
      </w:r>
      <w:r w:rsidR="00B17F67">
        <w:rPr>
          <w:rFonts w:eastAsia="Calibri" w:cs="Times New Roman"/>
        </w:rPr>
        <w:t>дошкольных образовательных организаций города Бердска</w:t>
      </w:r>
      <w:r w:rsidRPr="00EC65E5">
        <w:rPr>
          <w:rFonts w:eastAsia="Calibri" w:cs="Times New Roman"/>
        </w:rPr>
        <w:t xml:space="preserve"> из средств </w:t>
      </w:r>
      <w:r w:rsidRPr="00B17F67">
        <w:rPr>
          <w:rFonts w:eastAsia="Calibri" w:cs="Times New Roman"/>
        </w:rPr>
        <w:t>местного бюджета</w:t>
      </w:r>
      <w:r w:rsidRPr="00EC65E5">
        <w:rPr>
          <w:rFonts w:eastAsia="Calibri" w:cs="Times New Roman"/>
        </w:rPr>
        <w:t xml:space="preserve"> утверждено 20</w:t>
      </w:r>
      <w:r w:rsidR="00B17F67">
        <w:rPr>
          <w:rFonts w:eastAsia="Calibri" w:cs="Times New Roman"/>
        </w:rPr>
        <w:t>2405</w:t>
      </w:r>
      <w:r w:rsidRPr="00EC65E5">
        <w:rPr>
          <w:rFonts w:eastAsia="Calibri" w:cs="Times New Roman"/>
        </w:rPr>
        <w:t xml:space="preserve">,7 тыс. руб., фактически поступило </w:t>
      </w:r>
      <w:r w:rsidR="00B17F67" w:rsidRPr="00B17F67">
        <w:rPr>
          <w:rFonts w:eastAsia="Calibri" w:cs="Times New Roman"/>
        </w:rPr>
        <w:t xml:space="preserve">202405,7 </w:t>
      </w:r>
      <w:r w:rsidR="006D4D87">
        <w:rPr>
          <w:rFonts w:eastAsia="Calibri" w:cs="Times New Roman"/>
        </w:rPr>
        <w:t xml:space="preserve">тыс. руб., что составило </w:t>
      </w:r>
      <w:r w:rsidR="00B17F67">
        <w:rPr>
          <w:rFonts w:eastAsia="Calibri" w:cs="Times New Roman"/>
        </w:rPr>
        <w:t>100</w:t>
      </w:r>
      <w:r w:rsidRPr="00EC65E5">
        <w:rPr>
          <w:rFonts w:eastAsia="Calibri" w:cs="Times New Roman"/>
        </w:rPr>
        <w:t>% от плана, в том числе:</w:t>
      </w:r>
    </w:p>
    <w:p w14:paraId="315B2EC6" w14:textId="61DAD213" w:rsidR="00EC65E5" w:rsidRPr="00EC65E5" w:rsidRDefault="00B17F67" w:rsidP="00EC65E5">
      <w:pPr>
        <w:rPr>
          <w:rFonts w:eastAsia="Calibri" w:cs="Times New Roman"/>
        </w:rPr>
      </w:pPr>
      <w:r>
        <w:rPr>
          <w:rFonts w:eastAsia="Calibri" w:cs="Times New Roman"/>
        </w:rPr>
        <w:lastRenderedPageBreak/>
        <w:t>- </w:t>
      </w:r>
      <w:r w:rsidR="00EC65E5" w:rsidRPr="00EC65E5">
        <w:rPr>
          <w:rFonts w:eastAsia="Calibri" w:cs="Times New Roman"/>
        </w:rPr>
        <w:t>на финансовое обеспечение выполнения муниципального задания 20</w:t>
      </w:r>
      <w:r>
        <w:rPr>
          <w:rFonts w:eastAsia="Calibri" w:cs="Times New Roman"/>
        </w:rPr>
        <w:t>20</w:t>
      </w:r>
      <w:r w:rsidR="00EC65E5" w:rsidRPr="00EC65E5">
        <w:rPr>
          <w:rFonts w:eastAsia="Calibri" w:cs="Times New Roman"/>
        </w:rPr>
        <w:t xml:space="preserve"> года утверждено по плану – </w:t>
      </w:r>
      <w:r>
        <w:rPr>
          <w:rFonts w:eastAsia="Calibri" w:cs="Times New Roman"/>
        </w:rPr>
        <w:t>190263</w:t>
      </w:r>
      <w:r w:rsidR="00EC65E5" w:rsidRPr="00EC65E5">
        <w:rPr>
          <w:rFonts w:eastAsia="Calibri" w:cs="Times New Roman"/>
        </w:rPr>
        <w:t>,</w:t>
      </w:r>
      <w:r>
        <w:rPr>
          <w:rFonts w:eastAsia="Calibri" w:cs="Times New Roman"/>
        </w:rPr>
        <w:t>9</w:t>
      </w:r>
      <w:r w:rsidR="00EC65E5" w:rsidRPr="00EC65E5">
        <w:rPr>
          <w:rFonts w:eastAsia="Calibri" w:cs="Times New Roman"/>
        </w:rPr>
        <w:t xml:space="preserve"> тыс. руб., фактически поступило субсидий на выполнение муниципального задания на счета подведомственных учреждений – </w:t>
      </w:r>
      <w:r w:rsidRPr="00B17F67">
        <w:rPr>
          <w:rFonts w:eastAsia="Calibri" w:cs="Times New Roman"/>
        </w:rPr>
        <w:t>190263,9</w:t>
      </w:r>
      <w:r>
        <w:rPr>
          <w:rFonts w:eastAsia="Calibri" w:cs="Times New Roman"/>
        </w:rPr>
        <w:t xml:space="preserve"> тыс. </w:t>
      </w:r>
      <w:r w:rsidR="00EC65E5" w:rsidRPr="00EC65E5">
        <w:rPr>
          <w:rFonts w:eastAsia="Calibri" w:cs="Times New Roman"/>
        </w:rPr>
        <w:t>руб., или 100% от утвержденного плана;</w:t>
      </w:r>
    </w:p>
    <w:p w14:paraId="121E3AF3" w14:textId="1A7D56E8" w:rsidR="00EC65E5" w:rsidRPr="00EC65E5" w:rsidRDefault="00935BD9" w:rsidP="00EC65E5">
      <w:pPr>
        <w:rPr>
          <w:rFonts w:eastAsia="Calibri" w:cs="Times New Roman"/>
        </w:rPr>
      </w:pPr>
      <w:r>
        <w:rPr>
          <w:rFonts w:eastAsia="Calibri" w:cs="Times New Roman"/>
        </w:rPr>
        <w:t>- </w:t>
      </w:r>
      <w:r w:rsidR="00EC65E5" w:rsidRPr="00EC65E5">
        <w:rPr>
          <w:rFonts w:eastAsia="Calibri" w:cs="Times New Roman"/>
        </w:rPr>
        <w:t>на выполнение программных мероприятий 20</w:t>
      </w:r>
      <w:r w:rsidR="0025054C">
        <w:rPr>
          <w:rFonts w:eastAsia="Calibri" w:cs="Times New Roman"/>
        </w:rPr>
        <w:t>20</w:t>
      </w:r>
      <w:r w:rsidR="00EC65E5" w:rsidRPr="00EC65E5">
        <w:rPr>
          <w:rFonts w:eastAsia="Calibri" w:cs="Times New Roman"/>
        </w:rPr>
        <w:t xml:space="preserve"> года (СИЦ) – утверждено по плану – </w:t>
      </w:r>
      <w:r w:rsidR="0025054C">
        <w:rPr>
          <w:rFonts w:eastAsia="Calibri" w:cs="Times New Roman"/>
        </w:rPr>
        <w:t xml:space="preserve">12141,8 </w:t>
      </w:r>
      <w:r w:rsidR="00EC65E5" w:rsidRPr="00EC65E5">
        <w:rPr>
          <w:rFonts w:eastAsia="Calibri" w:cs="Times New Roman"/>
        </w:rPr>
        <w:t>тыс.</w:t>
      </w:r>
      <w:r w:rsidR="0025054C">
        <w:rPr>
          <w:rFonts w:eastAsia="Calibri" w:cs="Times New Roman"/>
        </w:rPr>
        <w:t xml:space="preserve"> </w:t>
      </w:r>
      <w:r w:rsidR="00EC65E5" w:rsidRPr="00EC65E5">
        <w:rPr>
          <w:rFonts w:eastAsia="Calibri" w:cs="Times New Roman"/>
        </w:rPr>
        <w:t xml:space="preserve">руб., фактически поступило </w:t>
      </w:r>
      <w:r w:rsidR="0025054C" w:rsidRPr="0025054C">
        <w:rPr>
          <w:rFonts w:eastAsia="Calibri" w:cs="Times New Roman"/>
        </w:rPr>
        <w:t xml:space="preserve">12141,8 </w:t>
      </w:r>
      <w:r w:rsidR="00EC65E5" w:rsidRPr="00EC65E5">
        <w:rPr>
          <w:rFonts w:eastAsia="Calibri" w:cs="Times New Roman"/>
        </w:rPr>
        <w:t>тыс.</w:t>
      </w:r>
      <w:r w:rsidR="0025054C">
        <w:rPr>
          <w:rFonts w:eastAsia="Calibri" w:cs="Times New Roman"/>
        </w:rPr>
        <w:t xml:space="preserve"> </w:t>
      </w:r>
      <w:r w:rsidR="00EC65E5" w:rsidRPr="00EC65E5">
        <w:rPr>
          <w:rFonts w:eastAsia="Calibri" w:cs="Times New Roman"/>
        </w:rPr>
        <w:t>руб., или 100% от утвержденного плана.</w:t>
      </w:r>
    </w:p>
    <w:p w14:paraId="2CC827AA" w14:textId="79989CC2" w:rsidR="00EC65E5" w:rsidRPr="00EC65E5" w:rsidRDefault="00EC65E5" w:rsidP="00EC65E5">
      <w:pPr>
        <w:rPr>
          <w:rFonts w:eastAsia="Calibri" w:cs="Times New Roman"/>
        </w:rPr>
      </w:pPr>
      <w:r w:rsidRPr="00EC65E5">
        <w:rPr>
          <w:rFonts w:eastAsia="Calibri" w:cs="Times New Roman"/>
        </w:rPr>
        <w:t xml:space="preserve">Удельный вес финансовых средств от приносящей доход деятельности в общем объеме финансовых средств дошкольных образовательных организаций составляет </w:t>
      </w:r>
      <w:r w:rsidR="0025054C">
        <w:rPr>
          <w:rFonts w:eastAsia="Calibri" w:cs="Times New Roman"/>
        </w:rPr>
        <w:t>9</w:t>
      </w:r>
      <w:r w:rsidRPr="00EC65E5">
        <w:rPr>
          <w:rFonts w:eastAsia="Calibri" w:cs="Times New Roman"/>
        </w:rPr>
        <w:t>,</w:t>
      </w:r>
      <w:r w:rsidR="0025054C">
        <w:rPr>
          <w:rFonts w:eastAsia="Calibri" w:cs="Times New Roman"/>
        </w:rPr>
        <w:t>6</w:t>
      </w:r>
      <w:r w:rsidRPr="00EC65E5">
        <w:rPr>
          <w:rFonts w:eastAsia="Calibri" w:cs="Times New Roman"/>
        </w:rPr>
        <w:t>5%.</w:t>
      </w:r>
    </w:p>
    <w:p w14:paraId="2A8DDC38" w14:textId="6B34F79B" w:rsidR="00EC65E5" w:rsidRDefault="00EC65E5" w:rsidP="00EC65E5">
      <w:pPr>
        <w:rPr>
          <w:rFonts w:eastAsia="Calibri" w:cs="Times New Roman"/>
        </w:rPr>
      </w:pPr>
      <w:r w:rsidRPr="00EC65E5">
        <w:rPr>
          <w:rFonts w:eastAsia="Calibri" w:cs="Times New Roman"/>
        </w:rPr>
        <w:t>В 20</w:t>
      </w:r>
      <w:r w:rsidR="0025054C">
        <w:rPr>
          <w:rFonts w:eastAsia="Calibri" w:cs="Times New Roman"/>
        </w:rPr>
        <w:t>20</w:t>
      </w:r>
      <w:r w:rsidRPr="00EC65E5">
        <w:rPr>
          <w:rFonts w:eastAsia="Calibri" w:cs="Times New Roman"/>
        </w:rPr>
        <w:t xml:space="preserve"> году в ПФХД учреждений запланированы расходы, производимые за счет внебюджетных источников:</w:t>
      </w:r>
      <w:r w:rsidR="0025054C">
        <w:rPr>
          <w:rFonts w:eastAsia="Calibri" w:cs="Times New Roman"/>
        </w:rPr>
        <w:t xml:space="preserve"> </w:t>
      </w:r>
      <w:r w:rsidRPr="00EC65E5">
        <w:rPr>
          <w:rFonts w:eastAsia="Calibri" w:cs="Times New Roman"/>
        </w:rPr>
        <w:t xml:space="preserve">за счет средств, полученных за счет платной и иной, приносящей доход деятельности и целевых средств и прочих поступлений на общую сумму: по плану – на сумму </w:t>
      </w:r>
      <w:r w:rsidR="0025054C">
        <w:rPr>
          <w:rFonts w:eastAsia="Calibri" w:cs="Times New Roman"/>
        </w:rPr>
        <w:t>62488</w:t>
      </w:r>
      <w:r w:rsidRPr="00EC65E5">
        <w:rPr>
          <w:rFonts w:eastAsia="Calibri" w:cs="Times New Roman"/>
        </w:rPr>
        <w:t>,</w:t>
      </w:r>
      <w:r w:rsidR="0025054C">
        <w:rPr>
          <w:rFonts w:eastAsia="Calibri" w:cs="Times New Roman"/>
        </w:rPr>
        <w:t>3</w:t>
      </w:r>
      <w:r w:rsidRPr="00EC65E5">
        <w:rPr>
          <w:rFonts w:eastAsia="Calibri" w:cs="Times New Roman"/>
        </w:rPr>
        <w:t xml:space="preserve"> тыс.</w:t>
      </w:r>
      <w:r w:rsidR="0025054C">
        <w:rPr>
          <w:rFonts w:eastAsia="Calibri" w:cs="Times New Roman"/>
        </w:rPr>
        <w:t xml:space="preserve"> </w:t>
      </w:r>
      <w:r w:rsidRPr="00EC65E5">
        <w:rPr>
          <w:rFonts w:eastAsia="Calibri" w:cs="Times New Roman"/>
        </w:rPr>
        <w:t xml:space="preserve">руб., кассовый расход – </w:t>
      </w:r>
      <w:r w:rsidR="0025054C">
        <w:rPr>
          <w:rFonts w:eastAsia="Calibri" w:cs="Times New Roman"/>
        </w:rPr>
        <w:t>40778</w:t>
      </w:r>
      <w:r w:rsidRPr="00EC65E5">
        <w:rPr>
          <w:rFonts w:eastAsia="Calibri" w:cs="Times New Roman"/>
        </w:rPr>
        <w:t>,</w:t>
      </w:r>
      <w:r w:rsidR="0025054C">
        <w:rPr>
          <w:rFonts w:eastAsia="Calibri" w:cs="Times New Roman"/>
        </w:rPr>
        <w:t>4</w:t>
      </w:r>
      <w:r w:rsidRPr="00EC65E5">
        <w:rPr>
          <w:rFonts w:eastAsia="Calibri" w:cs="Times New Roman"/>
        </w:rPr>
        <w:t xml:space="preserve"> тыс.</w:t>
      </w:r>
      <w:r w:rsidR="0025054C">
        <w:rPr>
          <w:rFonts w:eastAsia="Calibri" w:cs="Times New Roman"/>
        </w:rPr>
        <w:t xml:space="preserve"> </w:t>
      </w:r>
      <w:r w:rsidRPr="00EC65E5">
        <w:rPr>
          <w:rFonts w:eastAsia="Calibri" w:cs="Times New Roman"/>
        </w:rPr>
        <w:t>руб., исполнение -</w:t>
      </w:r>
      <w:r w:rsidR="0025054C">
        <w:rPr>
          <w:rFonts w:eastAsia="Calibri" w:cs="Times New Roman"/>
        </w:rPr>
        <w:t xml:space="preserve"> 65</w:t>
      </w:r>
      <w:r w:rsidRPr="00EC65E5">
        <w:rPr>
          <w:rFonts w:eastAsia="Calibri" w:cs="Times New Roman"/>
        </w:rPr>
        <w:t>,</w:t>
      </w:r>
      <w:r w:rsidR="0025054C">
        <w:rPr>
          <w:rFonts w:eastAsia="Calibri" w:cs="Times New Roman"/>
        </w:rPr>
        <w:t>26%.</w:t>
      </w:r>
    </w:p>
    <w:p w14:paraId="6A0BEA7F" w14:textId="77777777" w:rsidR="0025054C" w:rsidRPr="00EC65E5" w:rsidRDefault="0025054C" w:rsidP="00EC65E5">
      <w:pPr>
        <w:rPr>
          <w:rFonts w:eastAsia="Calibri" w:cs="Times New Roman"/>
        </w:rPr>
      </w:pPr>
    </w:p>
    <w:sdt>
      <w:sdtPr>
        <w:id w:val="1224569008"/>
        <w:lock w:val="sdtContentLocked"/>
      </w:sdtPr>
      <w:sdtEndPr/>
      <w:sdtContent>
        <w:p w14:paraId="1141C7D1" w14:textId="6BD34EB3" w:rsidR="005527CF" w:rsidRDefault="005527CF" w:rsidP="005527CF">
          <w:pPr>
            <w:pStyle w:val="4"/>
          </w:pPr>
          <w:r>
            <w:t>Выводы</w:t>
          </w:r>
        </w:p>
      </w:sdtContent>
    </w:sdt>
    <w:p w14:paraId="1DC7CEA5" w14:textId="5E38BF3B" w:rsidR="0090620D" w:rsidRDefault="005E3896" w:rsidP="0090620D">
      <w:pPr>
        <w:pStyle w:val="aff1"/>
      </w:pPr>
      <w:r w:rsidRPr="00401C36">
        <w:t xml:space="preserve">Благодаря предпринимаемым мерам, направленным на обеспечение доступности дошкольным </w:t>
      </w:r>
      <w:r w:rsidR="00CE66FF" w:rsidRPr="00401C36">
        <w:t>образованием максимального</w:t>
      </w:r>
      <w:r w:rsidR="0090620D" w:rsidRPr="00401C36">
        <w:t xml:space="preserve"> количества потребите</w:t>
      </w:r>
      <w:r w:rsidRPr="00401C36">
        <w:t xml:space="preserve">лей услуг, со 2 полугодия 2019 года полностью удовлетворена потребность в получении мест в ДОО для детей в возрасте от </w:t>
      </w:r>
      <w:r w:rsidR="0090620D" w:rsidRPr="00401C36">
        <w:t xml:space="preserve">3 до </w:t>
      </w:r>
      <w:r w:rsidR="00CE66FF" w:rsidRPr="00401C36">
        <w:t>7 лет</w:t>
      </w:r>
      <w:r w:rsidR="00CE66FF">
        <w:t xml:space="preserve">, </w:t>
      </w:r>
      <w:r w:rsidR="00556324">
        <w:t>к концу</w:t>
      </w:r>
      <w:r w:rsidR="00CE66FF">
        <w:t xml:space="preserve"> </w:t>
      </w:r>
      <w:r w:rsidR="0090620D" w:rsidRPr="00401C36">
        <w:t>2020 год</w:t>
      </w:r>
      <w:r w:rsidR="00556324">
        <w:t>а</w:t>
      </w:r>
      <w:r w:rsidR="0090620D" w:rsidRPr="00401C36">
        <w:t xml:space="preserve"> </w:t>
      </w:r>
      <w:r w:rsidR="00556324">
        <w:t>–</w:t>
      </w:r>
      <w:r w:rsidR="00CE66FF">
        <w:t xml:space="preserve"> </w:t>
      </w:r>
      <w:r w:rsidR="00556324">
        <w:t xml:space="preserve">удовлетворена потребность всех </w:t>
      </w:r>
      <w:r w:rsidR="00556324" w:rsidRPr="00556324">
        <w:t xml:space="preserve">желающих </w:t>
      </w:r>
      <w:r w:rsidR="00556324">
        <w:t xml:space="preserve">в обучении ребенка в дошкольной образовательной организации </w:t>
      </w:r>
      <w:r w:rsidR="00556324" w:rsidRPr="00556324">
        <w:t>в возрасте от 2 до 7 лет.</w:t>
      </w:r>
    </w:p>
    <w:p w14:paraId="2B9990F3" w14:textId="77777777" w:rsidR="001737D2" w:rsidRPr="0090620D" w:rsidRDefault="001737D2" w:rsidP="0090620D">
      <w:pPr>
        <w:pStyle w:val="aff1"/>
      </w:pPr>
    </w:p>
    <w:bookmarkStart w:id="14" w:name="_Toc85784230" w:displacedByCustomXml="next"/>
    <w:sdt>
      <w:sdtPr>
        <w:id w:val="-2103791813"/>
        <w:lock w:val="sdtContentLocked"/>
      </w:sdtPr>
      <w:sdtEndPr/>
      <w:sdtContent>
        <w:p w14:paraId="5EF7DBFF" w14:textId="2FFE13E2" w:rsidR="00F4493E" w:rsidRDefault="00375C2F" w:rsidP="008C1A8C">
          <w:pPr>
            <w:pStyle w:val="3"/>
          </w:pPr>
          <w:r>
            <w:t xml:space="preserve">2.2. </w:t>
          </w:r>
          <w:r w:rsidR="00FE028B" w:rsidRPr="00FE028B">
            <w:t>Сведения о развитии начального общего образования, основного общего образования и среднего общего образования</w:t>
          </w:r>
        </w:p>
      </w:sdtContent>
    </w:sdt>
    <w:bookmarkEnd w:id="14" w:displacedByCustomXml="prev"/>
    <w:p w14:paraId="665712BC" w14:textId="695E5E0E" w:rsidR="00D815F1" w:rsidRPr="00080618" w:rsidRDefault="00080618" w:rsidP="001542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CA7">
        <w:rPr>
          <w:rFonts w:ascii="Times New Roman" w:hAnsi="Times New Roman" w:cs="Times New Roman"/>
          <w:sz w:val="24"/>
          <w:szCs w:val="24"/>
        </w:rPr>
        <w:t>Государственные гарантии предоставления общего образования на территории города Бердска обеспечивают 14 муниципальных общеобразовательных о</w:t>
      </w:r>
      <w:r>
        <w:rPr>
          <w:rFonts w:ascii="Times New Roman" w:hAnsi="Times New Roman" w:cs="Times New Roman"/>
          <w:sz w:val="24"/>
          <w:szCs w:val="24"/>
        </w:rPr>
        <w:t>рганизаций</w:t>
      </w:r>
      <w:r w:rsidRPr="00D07CA7">
        <w:rPr>
          <w:rFonts w:ascii="Times New Roman" w:hAnsi="Times New Roman" w:cs="Times New Roman"/>
          <w:sz w:val="24"/>
          <w:szCs w:val="24"/>
        </w:rPr>
        <w:t>, 1 го</w:t>
      </w:r>
      <w:r>
        <w:rPr>
          <w:rFonts w:ascii="Times New Roman" w:hAnsi="Times New Roman" w:cs="Times New Roman"/>
          <w:sz w:val="24"/>
          <w:szCs w:val="24"/>
        </w:rPr>
        <w:t>сударственное учреждение</w:t>
      </w:r>
      <w:r w:rsidRPr="00D07CA7">
        <w:rPr>
          <w:rFonts w:ascii="Times New Roman" w:hAnsi="Times New Roman" w:cs="Times New Roman"/>
          <w:sz w:val="24"/>
          <w:szCs w:val="24"/>
        </w:rPr>
        <w:t xml:space="preserve"> и 2 негосударственных 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ельных учреждения, реализующие программы начального общего образования, основного общего образования и среднего общего образования. </w:t>
      </w:r>
    </w:p>
    <w:sdt>
      <w:sdtPr>
        <w:id w:val="-1282792263"/>
        <w:lock w:val="sdtContentLocked"/>
      </w:sdtPr>
      <w:sdtEndPr/>
      <w:sdtContent>
        <w:p w14:paraId="6C3B521F" w14:textId="34D7E700" w:rsidR="00F4493E" w:rsidRDefault="00E96C91" w:rsidP="00CB109B">
          <w:pPr>
            <w:pStyle w:val="4"/>
          </w:pPr>
          <w:r>
            <w:t>Контингент</w:t>
          </w:r>
        </w:p>
      </w:sdtContent>
    </w:sdt>
    <w:p w14:paraId="35A2D77D" w14:textId="56FB8786" w:rsidR="00080618" w:rsidRPr="00A9051E" w:rsidRDefault="005A03EA" w:rsidP="005A03EA">
      <w:pPr>
        <w:pStyle w:val="aff1"/>
      </w:pPr>
      <w:r w:rsidRPr="00A9051E">
        <w:t>На начало 20</w:t>
      </w:r>
      <w:r w:rsidR="00154259" w:rsidRPr="00A9051E">
        <w:t>20</w:t>
      </w:r>
      <w:r w:rsidRPr="00A9051E">
        <w:t>-202</w:t>
      </w:r>
      <w:r w:rsidR="00154259" w:rsidRPr="00A9051E">
        <w:t>1</w:t>
      </w:r>
      <w:r w:rsidR="00080618" w:rsidRPr="00A9051E">
        <w:t xml:space="preserve"> учебного года контингент обучающихся по программам начального общего, основного общего и среднего общего образования в муниципальных</w:t>
      </w:r>
      <w:r w:rsidRPr="00A9051E">
        <w:t xml:space="preserve"> учреждениях состав</w:t>
      </w:r>
      <w:r w:rsidR="00A9051E" w:rsidRPr="00A9051E">
        <w:t>ил</w:t>
      </w:r>
      <w:r w:rsidRPr="00A9051E">
        <w:t xml:space="preserve"> 13</w:t>
      </w:r>
      <w:r w:rsidR="00A9051E" w:rsidRPr="00A9051E">
        <w:t>813</w:t>
      </w:r>
      <w:r w:rsidR="00080618" w:rsidRPr="00A9051E">
        <w:t xml:space="preserve"> </w:t>
      </w:r>
      <w:r w:rsidR="00A9051E" w:rsidRPr="00A9051E">
        <w:t>обучающихся</w:t>
      </w:r>
      <w:r w:rsidR="00080618" w:rsidRPr="00A9051E">
        <w:t>, что на</w:t>
      </w:r>
      <w:r w:rsidRPr="00A9051E">
        <w:t xml:space="preserve"> </w:t>
      </w:r>
      <w:r w:rsidR="00A9051E" w:rsidRPr="00A9051E">
        <w:t>314</w:t>
      </w:r>
      <w:r w:rsidR="00080618" w:rsidRPr="00A9051E">
        <w:t xml:space="preserve"> </w:t>
      </w:r>
      <w:r w:rsidR="00A9051E">
        <w:t>человек</w:t>
      </w:r>
      <w:r w:rsidR="00080618" w:rsidRPr="00A9051E">
        <w:t xml:space="preserve"> </w:t>
      </w:r>
      <w:r w:rsidR="00A9051E" w:rsidRPr="00A9051E">
        <w:t>больше,</w:t>
      </w:r>
      <w:r w:rsidR="00080618" w:rsidRPr="00A9051E">
        <w:t xml:space="preserve"> чем в предыдущем году.</w:t>
      </w:r>
    </w:p>
    <w:p w14:paraId="18B6AEBD" w14:textId="77777777" w:rsidR="005E45A3" w:rsidRDefault="005E45A3" w:rsidP="00225B74"/>
    <w:p w14:paraId="2B98F029" w14:textId="35630527" w:rsidR="005E45A3" w:rsidRDefault="005E45A3" w:rsidP="00225B74">
      <w:r>
        <w:rPr>
          <w:noProof/>
          <w:lang w:eastAsia="ru-RU"/>
        </w:rPr>
        <w:lastRenderedPageBreak/>
        <w:drawing>
          <wp:inline distT="0" distB="0" distL="0" distR="0" wp14:anchorId="32C96C28" wp14:editId="29A5FF65">
            <wp:extent cx="4360985" cy="2805723"/>
            <wp:effectExtent l="0" t="0" r="20955" b="139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2B7E5A1" w14:textId="77777777" w:rsidR="005E45A3" w:rsidRDefault="005E45A3" w:rsidP="00225B74"/>
    <w:p w14:paraId="379BC39A" w14:textId="25AB893E" w:rsidR="005E45A3" w:rsidRDefault="005E45A3" w:rsidP="005E45A3">
      <w:pPr>
        <w:pStyle w:val="ae"/>
      </w:pPr>
      <w:r>
        <w:t>Рисунок 8 – Ч</w:t>
      </w:r>
      <w:r w:rsidRPr="00085224">
        <w:t>исленност</w:t>
      </w:r>
      <w:r>
        <w:t>ь обучающихся в муниципальных образовательных организациях</w:t>
      </w:r>
      <w:r w:rsidRPr="00085224">
        <w:t>, осуществляющих образовательную деятельность по образо</w:t>
      </w:r>
      <w:r>
        <w:t>вательным программам начального общего, основного общего и среднего общего</w:t>
      </w:r>
      <w:r w:rsidRPr="00085224">
        <w:t xml:space="preserve"> образования</w:t>
      </w:r>
      <w:r>
        <w:t>, чел.</w:t>
      </w:r>
    </w:p>
    <w:p w14:paraId="59A2717A" w14:textId="111A6D80" w:rsidR="00080618" w:rsidRDefault="00080618" w:rsidP="00225B74">
      <w:r>
        <w:t>Охват детей начальным общим, основным общим и средним общим образованием к ч</w:t>
      </w:r>
      <w:r w:rsidR="00741ECC">
        <w:t>исленности детей в возрасте 7-18 лет составляет 99</w:t>
      </w:r>
      <w:r>
        <w:t xml:space="preserve"> %.</w:t>
      </w:r>
    </w:p>
    <w:p w14:paraId="47E845F0" w14:textId="3DBD20E4" w:rsidR="00080618" w:rsidRDefault="00080618" w:rsidP="00225B74">
      <w:r>
        <w:t>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</w:t>
      </w:r>
      <w:r w:rsidR="00401C36">
        <w:t xml:space="preserve">ных организаций </w:t>
      </w:r>
      <w:r w:rsidR="00F2133C">
        <w:t>составил</w:t>
      </w:r>
      <w:r w:rsidR="00401C36">
        <w:t xml:space="preserve"> </w:t>
      </w:r>
      <w:r w:rsidR="00F2133C">
        <w:t>100</w:t>
      </w:r>
      <w:r>
        <w:t>%.</w:t>
      </w:r>
    </w:p>
    <w:p w14:paraId="34CFE241" w14:textId="77E3A449" w:rsidR="00080618" w:rsidRDefault="00080618" w:rsidP="00225B74">
      <w:r>
        <w:t>Удельный вес численности лиц, занимающихся во вторую смену, в общей численности учащихся образоват</w:t>
      </w:r>
      <w:r w:rsidR="002A2633">
        <w:t>ельных организаций состав</w:t>
      </w:r>
      <w:r w:rsidR="00124979">
        <w:t>ил</w:t>
      </w:r>
      <w:r w:rsidR="002A2633">
        <w:t xml:space="preserve"> </w:t>
      </w:r>
      <w:r w:rsidR="00124979">
        <w:t>31</w:t>
      </w:r>
      <w:r>
        <w:t>%.</w:t>
      </w:r>
    </w:p>
    <w:p w14:paraId="5574CD99" w14:textId="0BFACAA0" w:rsidR="00801B3A" w:rsidRPr="00302DF4" w:rsidRDefault="00080618" w:rsidP="007546D0">
      <w:pPr>
        <w:rPr>
          <w:rFonts w:eastAsiaTheme="majorEastAsia" w:cstheme="majorBidi"/>
          <w:i/>
          <w:iCs/>
          <w:u w:val="single"/>
        </w:rPr>
      </w:pPr>
      <w:r>
        <w:t xml:space="preserve">Удельный вес численности лиц, углубленно </w:t>
      </w:r>
      <w:r w:rsidRPr="00302DF4">
        <w:t>изучающих отдельные предметы, в общей численности учащихся общеобразовательных ор</w:t>
      </w:r>
      <w:r w:rsidR="002A2633" w:rsidRPr="00302DF4">
        <w:t xml:space="preserve">ганизаций составляет </w:t>
      </w:r>
      <w:r w:rsidR="00302DF4" w:rsidRPr="00302DF4">
        <w:t>16,6</w:t>
      </w:r>
      <w:r w:rsidRPr="00302DF4">
        <w:t>%.</w:t>
      </w:r>
      <w:r w:rsidRPr="00302DF4">
        <w:rPr>
          <w:rFonts w:eastAsiaTheme="majorEastAsia" w:cstheme="majorBidi"/>
          <w:i/>
          <w:iCs/>
          <w:u w:val="single"/>
        </w:rPr>
        <w:t xml:space="preserve"> </w:t>
      </w:r>
    </w:p>
    <w:sdt>
      <w:sdtPr>
        <w:id w:val="-603641598"/>
        <w:lock w:val="sdtContentLocked"/>
      </w:sdtPr>
      <w:sdtEndPr/>
      <w:sdtContent>
        <w:p w14:paraId="0BBD8915" w14:textId="1E34E35F" w:rsidR="00462ACF" w:rsidRDefault="00462ACF" w:rsidP="00462ACF">
          <w:pPr>
            <w:pStyle w:val="4"/>
          </w:pPr>
          <w:r>
            <w:t>Кадровое обеспечение</w:t>
          </w:r>
        </w:p>
      </w:sdtContent>
    </w:sdt>
    <w:p w14:paraId="10225AA4" w14:textId="28CA4FB3" w:rsidR="00B76A3B" w:rsidRDefault="00B76A3B" w:rsidP="00B76A3B">
      <w:r w:rsidRPr="00DC25D4">
        <w:t>Численность обучающихся, по образовательным программам начального общего, основного общего, среднего общего образования в расчете на 1 педагог</w:t>
      </w:r>
      <w:r w:rsidR="00741ECC">
        <w:t xml:space="preserve">ического работника составляет </w:t>
      </w:r>
      <w:r w:rsidR="00421268">
        <w:t>19</w:t>
      </w:r>
      <w:r w:rsidRPr="00DC25D4">
        <w:t xml:space="preserve"> чел.</w:t>
      </w:r>
      <w:r>
        <w:t xml:space="preserve"> </w:t>
      </w:r>
    </w:p>
    <w:p w14:paraId="60B07169" w14:textId="3398B508" w:rsidR="00EC65E5" w:rsidRDefault="00EC65E5" w:rsidP="00B76A3B">
      <w:r>
        <w:t xml:space="preserve">Педагогических работников, имеющих 1 категорию – </w:t>
      </w:r>
      <w:r w:rsidR="00421268">
        <w:t>1</w:t>
      </w:r>
      <w:r w:rsidR="00EE7574">
        <w:t>7</w:t>
      </w:r>
      <w:r w:rsidR="00941E8B">
        <w:t>2</w:t>
      </w:r>
      <w:r w:rsidR="00421268">
        <w:t xml:space="preserve"> чел.</w:t>
      </w:r>
      <w:r w:rsidR="00941E8B">
        <w:t xml:space="preserve"> (23%)</w:t>
      </w:r>
      <w:r>
        <w:t xml:space="preserve">, высшую категорию – </w:t>
      </w:r>
      <w:r w:rsidR="00EE7574">
        <w:t>3</w:t>
      </w:r>
      <w:r w:rsidR="00941E8B">
        <w:t>70</w:t>
      </w:r>
      <w:r>
        <w:t xml:space="preserve"> </w:t>
      </w:r>
      <w:r w:rsidR="00EE7574">
        <w:t>чел.</w:t>
      </w:r>
      <w:r w:rsidR="00941E8B">
        <w:t xml:space="preserve"> (49,7%).</w:t>
      </w:r>
    </w:p>
    <w:p w14:paraId="48A84A1A" w14:textId="77777777" w:rsidR="00F40AEB" w:rsidRPr="00F40AEB" w:rsidRDefault="00F40AEB" w:rsidP="00F40AEB">
      <w:r w:rsidRPr="00F40AEB">
        <w:t>Показатель количества педагогических работников в возрасте до 35 лет является важным с точки зрения реализации задачи вовлечение в различные формы поддержки и сопровождение в первые три года работы учителей в возрасте до 35 лет, определения основных кадровых тенденций в образовании.</w:t>
      </w:r>
    </w:p>
    <w:p w14:paraId="7B2FA28E" w14:textId="32C4E8D6" w:rsidR="00F40AEB" w:rsidRPr="00F40AEB" w:rsidRDefault="00F40AEB" w:rsidP="00F40AEB">
      <w:r>
        <w:lastRenderedPageBreak/>
        <w:t>Удельный вес численности учителей в возрасте до 35 лет в общей численности учителей составил 21,</w:t>
      </w:r>
      <w:r w:rsidR="00F21787">
        <w:t>3</w:t>
      </w:r>
      <w:r>
        <w:t>%</w:t>
      </w:r>
      <w:r w:rsidRPr="00F40AEB">
        <w:t>.</w:t>
      </w:r>
    </w:p>
    <w:p w14:paraId="075B9D6C" w14:textId="74C34BBA" w:rsidR="00F40AEB" w:rsidRPr="00F40AEB" w:rsidRDefault="00F40AEB" w:rsidP="00F40AEB">
      <w:r w:rsidRPr="00F40AEB">
        <w:t>Одним из основных показателей муниципальной системы образования является динамика педагогических кадров, имеющих высшую квалификационную категорию</w:t>
      </w:r>
      <w:r w:rsidR="00A86854">
        <w:t xml:space="preserve"> с 45% в 20219 году до 49,7% в 2020 году.</w:t>
      </w:r>
    </w:p>
    <w:p w14:paraId="482F855D" w14:textId="043361BF" w:rsidR="00F40AEB" w:rsidRPr="00F40AEB" w:rsidRDefault="00F40AEB" w:rsidP="00F925CE">
      <w:r w:rsidRPr="00F40AEB">
        <w:t xml:space="preserve">Увеличение процента аттестованных на высшую категорию происходило в результате планомерного сопровождения аттестующихся педагогов, создания условий для профессионального роста педагогов, имеющих первую квалификационную категорию. </w:t>
      </w:r>
    </w:p>
    <w:p w14:paraId="621C10F5" w14:textId="1F453F6D" w:rsidR="00F40AEB" w:rsidRPr="00F40AEB" w:rsidRDefault="00F40AEB" w:rsidP="00F40AEB">
      <w:r w:rsidRPr="00F40AEB">
        <w:t>В системе образования города Бердска продолж</w:t>
      </w:r>
      <w:r w:rsidR="005F0ACB">
        <w:t>ена</w:t>
      </w:r>
      <w:r w:rsidRPr="00F40AEB">
        <w:t xml:space="preserve"> работа по омоложению кадров. Функцию по координации деятельности образовательных организаций по работе с молодыми педагогами </w:t>
      </w:r>
      <w:r w:rsidR="009944B5">
        <w:t xml:space="preserve">в 2020 году </w:t>
      </w:r>
      <w:r w:rsidRPr="00F40AEB">
        <w:t>выполня</w:t>
      </w:r>
      <w:r w:rsidR="009944B5">
        <w:t>л</w:t>
      </w:r>
      <w:r w:rsidRPr="00F40AEB">
        <w:t xml:space="preserve"> МКУ ЦРО.</w:t>
      </w:r>
    </w:p>
    <w:p w14:paraId="69C36E7A" w14:textId="77777777" w:rsidR="00F40AEB" w:rsidRPr="00F40AEB" w:rsidRDefault="00F40AEB" w:rsidP="00F40AEB">
      <w:r w:rsidRPr="00F40AEB">
        <w:t>Закрепление молодых специалистов в образовательных организациях – это многофакторный процесс, который определяется наличием системы наставничества в образовательных организациях; наличием программ адаптации для прибывших педагогов; организацией различных мероприятий вне образовательных организаций – муниципального, областного уровней (семинары, форумы, фестивали и т.п.); стимулированием внешней активности (Ассоциация молодых педагогов Новосибирской области, социальные проекты, молодёжное движение, конкурсное движение).</w:t>
      </w:r>
    </w:p>
    <w:p w14:paraId="7DF25691" w14:textId="77777777" w:rsidR="00F40AEB" w:rsidRPr="00F40AEB" w:rsidRDefault="00F40AEB" w:rsidP="00F40AEB">
      <w:r w:rsidRPr="00F40AEB">
        <w:t xml:space="preserve">Молодые педагоги – активные участники городских и региональных мероприятий. </w:t>
      </w:r>
    </w:p>
    <w:p w14:paraId="1226645A" w14:textId="031F0222" w:rsidR="00F40AEB" w:rsidRPr="00F40AEB" w:rsidRDefault="00F40AEB" w:rsidP="00F40AEB">
      <w:r w:rsidRPr="00F40AEB">
        <w:t>Ежегодно в систему образования приходят молодые педагоги. 17</w:t>
      </w:r>
      <w:r w:rsidR="00B80885">
        <w:t xml:space="preserve"> молодых педагогов пополни</w:t>
      </w:r>
      <w:r w:rsidR="00F925CE">
        <w:t>ли</w:t>
      </w:r>
      <w:r w:rsidRPr="00F40AEB">
        <w:t xml:space="preserve"> ряды педагогического сообщества города.</w:t>
      </w:r>
    </w:p>
    <w:p w14:paraId="407A54C9" w14:textId="77777777" w:rsidR="00C7543E" w:rsidRDefault="00C7543E" w:rsidP="00F40AEB">
      <w:r w:rsidRPr="00C7543E">
        <w:t xml:space="preserve">В течение 2019-2020 учебного года повысили свою квалификацию 932 педагогических работника, более 40 руководителей и заместителей руководителей образовательных организаций, из них 68% – за счет бюджетных средств. </w:t>
      </w:r>
    </w:p>
    <w:p w14:paraId="465CC27B" w14:textId="0C23477E" w:rsidR="00F40AEB" w:rsidRPr="00F40AEB" w:rsidRDefault="00F40AEB" w:rsidP="00F40AEB">
      <w:pPr>
        <w:rPr>
          <w:bCs/>
        </w:rPr>
      </w:pPr>
      <w:r w:rsidRPr="00F40AEB">
        <w:rPr>
          <w:bCs/>
        </w:rPr>
        <w:t>С целью выявления творчески работающих педагогов, формирования позитивного общественного мнения о профессии педагога, обобщения и распространения педагогического опыта муниципальной системой образования проводятся конкурсы профессионального мастерства.</w:t>
      </w:r>
    </w:p>
    <w:p w14:paraId="75CC362D" w14:textId="010B65E8" w:rsidR="00F40AEB" w:rsidRPr="00F40AEB" w:rsidRDefault="00F40AEB" w:rsidP="00F40AEB">
      <w:r w:rsidRPr="00F40AEB">
        <w:rPr>
          <w:bCs/>
        </w:rPr>
        <w:t>В 20</w:t>
      </w:r>
      <w:r w:rsidR="007B1774">
        <w:rPr>
          <w:bCs/>
        </w:rPr>
        <w:t>20</w:t>
      </w:r>
      <w:r w:rsidRPr="00F40AEB">
        <w:rPr>
          <w:bCs/>
        </w:rPr>
        <w:t xml:space="preserve"> году прошл</w:t>
      </w:r>
      <w:r w:rsidR="007B1774">
        <w:rPr>
          <w:bCs/>
        </w:rPr>
        <w:t>и</w:t>
      </w:r>
      <w:r w:rsidRPr="00F40AEB">
        <w:rPr>
          <w:bCs/>
        </w:rPr>
        <w:t xml:space="preserve"> муниципальный и региональный этапы всероссийского конкурса «Учитель года-20</w:t>
      </w:r>
      <w:r w:rsidR="007B1774">
        <w:rPr>
          <w:bCs/>
        </w:rPr>
        <w:t>20</w:t>
      </w:r>
      <w:r w:rsidRPr="00F40AEB">
        <w:rPr>
          <w:bCs/>
        </w:rPr>
        <w:t xml:space="preserve">». </w:t>
      </w:r>
    </w:p>
    <w:p w14:paraId="7F6D04E7" w14:textId="7656AC45" w:rsidR="003A4775" w:rsidRPr="003A4775" w:rsidRDefault="003A4775" w:rsidP="003A4775">
      <w:pPr>
        <w:ind w:firstLine="708"/>
        <w:rPr>
          <w:rFonts w:eastAsia="Times New Roman"/>
          <w:szCs w:val="24"/>
          <w:lang w:eastAsia="ru-RU"/>
        </w:rPr>
      </w:pPr>
      <w:r w:rsidRPr="003A4775">
        <w:rPr>
          <w:rFonts w:eastAsia="Times New Roman"/>
          <w:szCs w:val="24"/>
          <w:lang w:eastAsia="ru-RU"/>
        </w:rPr>
        <w:t xml:space="preserve">Главные проблемы и задачи по развитию кадрового потенциала системы образования города Бердска планомерно решаются. </w:t>
      </w:r>
    </w:p>
    <w:p w14:paraId="18772BF7" w14:textId="77777777" w:rsidR="003A4775" w:rsidRDefault="003A4775" w:rsidP="00B76A3B">
      <w:pPr>
        <w:ind w:firstLine="708"/>
        <w:rPr>
          <w:rFonts w:eastAsia="Times New Roman"/>
          <w:szCs w:val="24"/>
          <w:lang w:eastAsia="ru-RU"/>
        </w:rPr>
      </w:pPr>
    </w:p>
    <w:sdt>
      <w:sdtPr>
        <w:id w:val="-738705530"/>
        <w:lock w:val="sdtContentLocked"/>
      </w:sdtPr>
      <w:sdtEndPr/>
      <w:sdtContent>
        <w:p w14:paraId="2E567FC2" w14:textId="542D5402" w:rsidR="00462ACF" w:rsidRDefault="00CE0D73" w:rsidP="00462ACF">
          <w:pPr>
            <w:pStyle w:val="4"/>
          </w:pPr>
          <w:r>
            <w:t>С</w:t>
          </w:r>
          <w:r w:rsidR="00462ACF">
            <w:t>ет</w:t>
          </w:r>
          <w:r>
            <w:t>ь</w:t>
          </w:r>
          <w:r w:rsidR="00462ACF">
            <w:t xml:space="preserve"> образовательных организаций</w:t>
          </w:r>
        </w:p>
      </w:sdtContent>
    </w:sdt>
    <w:p w14:paraId="7BCC4571" w14:textId="579FBD73" w:rsidR="00A852BE" w:rsidRDefault="00A852BE" w:rsidP="005A03EA">
      <w:pPr>
        <w:pStyle w:val="aff1"/>
      </w:pPr>
      <w:r>
        <w:t xml:space="preserve">За отчетный период сеть организаций, осуществляющих образовательную деятельность </w:t>
      </w:r>
      <w:r w:rsidR="000018B3">
        <w:t>по общеобразовательным программам,</w:t>
      </w:r>
      <w:r>
        <w:t xml:space="preserve"> не изменилась. </w:t>
      </w:r>
    </w:p>
    <w:p w14:paraId="59241DB2" w14:textId="0079FCD2" w:rsidR="00C810B4" w:rsidRDefault="00A852BE" w:rsidP="005A03EA">
      <w:pPr>
        <w:pStyle w:val="aff1"/>
      </w:pPr>
      <w:r>
        <w:t>Организаций, здания которых находятся в аварийном состоянии нет.</w:t>
      </w:r>
    </w:p>
    <w:sdt>
      <w:sdtPr>
        <w:id w:val="852922652"/>
        <w:lock w:val="sdtContentLocked"/>
      </w:sdtPr>
      <w:sdtEndPr/>
      <w:sdtContent>
        <w:p w14:paraId="599426A8" w14:textId="48810A0D" w:rsidR="00CB109B" w:rsidRDefault="00C810B4" w:rsidP="00462ACF">
          <w:pPr>
            <w:pStyle w:val="4"/>
          </w:pPr>
          <w:r>
            <w:t>Условия реализации образовательных программ</w:t>
          </w:r>
        </w:p>
      </w:sdtContent>
    </w:sdt>
    <w:p w14:paraId="239BD193" w14:textId="77777777" w:rsidR="00C810B4" w:rsidRDefault="00C810B4" w:rsidP="00A45C1B">
      <w:pPr>
        <w:pStyle w:val="afa"/>
      </w:pPr>
      <w:r w:rsidRPr="00C810B4">
        <w:t>Материально-техническое и информационное обеспечение</w:t>
      </w:r>
    </w:p>
    <w:p w14:paraId="5F0FED6D" w14:textId="162E6418" w:rsidR="00A852BE" w:rsidRDefault="000442F5" w:rsidP="005A03EA">
      <w:pPr>
        <w:pStyle w:val="aff1"/>
      </w:pPr>
      <w:r>
        <w:t xml:space="preserve">Учебная </w:t>
      </w:r>
      <w:r w:rsidR="00A852BE">
        <w:t>площадь в расчете на одного уча</w:t>
      </w:r>
      <w:r w:rsidR="00C07136">
        <w:t xml:space="preserve">щегося составляет </w:t>
      </w:r>
      <w:r>
        <w:t>2,7</w:t>
      </w:r>
      <w:r w:rsidR="00A852BE">
        <w:t xml:space="preserve"> </w:t>
      </w:r>
      <w:proofErr w:type="spellStart"/>
      <w:r w:rsidR="00A852BE">
        <w:t>кв.м</w:t>
      </w:r>
      <w:proofErr w:type="spellEnd"/>
      <w:r w:rsidR="00A852BE">
        <w:t>.</w:t>
      </w:r>
    </w:p>
    <w:p w14:paraId="0114643D" w14:textId="77777777" w:rsidR="00A852BE" w:rsidRDefault="00A852BE" w:rsidP="005A03EA">
      <w:pPr>
        <w:pStyle w:val="aff1"/>
      </w:pPr>
      <w:r>
        <w:t>Все образовательные организации имеют водопровод, центральное отопление, канализацию.</w:t>
      </w:r>
    </w:p>
    <w:p w14:paraId="06563262" w14:textId="10BF21AD" w:rsidR="00A852BE" w:rsidRPr="00F072FB" w:rsidRDefault="00A852BE" w:rsidP="005A03EA">
      <w:pPr>
        <w:pStyle w:val="aff1"/>
      </w:pPr>
      <w:r w:rsidRPr="00F072FB">
        <w:t xml:space="preserve">Число персональных компьютеров, используемых в учебных целях, в расчете на 100 учащихся общеобразовательных организациях составляет </w:t>
      </w:r>
      <w:r w:rsidR="000442F5">
        <w:t>12,</w:t>
      </w:r>
      <w:r w:rsidRPr="00F072FB">
        <w:t xml:space="preserve"> из них имеющих доступ в интернет </w:t>
      </w:r>
      <w:r w:rsidR="000442F5">
        <w:t>12</w:t>
      </w:r>
      <w:r w:rsidRPr="00F072FB">
        <w:t>.</w:t>
      </w:r>
    </w:p>
    <w:p w14:paraId="55CD1002" w14:textId="0F7B9649" w:rsidR="00184B8D" w:rsidRDefault="00A852BE" w:rsidP="005A03EA">
      <w:pPr>
        <w:pStyle w:val="aff1"/>
      </w:pPr>
      <w:r w:rsidRPr="00F072FB">
        <w:t xml:space="preserve">Во всех общеобразовательных организациях скорость подключения к сети Интернет от </w:t>
      </w:r>
      <w:r w:rsidR="00F072FB" w:rsidRPr="00F072FB">
        <w:t>2</w:t>
      </w:r>
      <w:r w:rsidR="000442F5">
        <w:t xml:space="preserve"> Мбит/с и выше, в 5 – 100 </w:t>
      </w:r>
      <w:r w:rsidR="000442F5" w:rsidRPr="000442F5">
        <w:t>Мбит/с</w:t>
      </w:r>
      <w:r w:rsidR="000442F5">
        <w:t>.</w:t>
      </w:r>
    </w:p>
    <w:p w14:paraId="6749FB3A" w14:textId="77777777" w:rsidR="00791D44" w:rsidRDefault="00791D44" w:rsidP="00A45C1B">
      <w:pPr>
        <w:pStyle w:val="afa"/>
      </w:pPr>
      <w:r>
        <w:t>Сохранение здоровья</w:t>
      </w:r>
    </w:p>
    <w:p w14:paraId="280566EF" w14:textId="4E07E560" w:rsidR="00A852BE" w:rsidRPr="001B7607" w:rsidRDefault="00A852BE" w:rsidP="00A852BE">
      <w:r w:rsidRPr="001B7607">
        <w:t xml:space="preserve">Удельный вес лиц, обеспеченных горячим питанием, в общей численности обучающихся общеобразовательных учреждений составляет </w:t>
      </w:r>
      <w:r w:rsidR="00AE206A">
        <w:t>92</w:t>
      </w:r>
      <w:r w:rsidRPr="001B7607">
        <w:t>%.</w:t>
      </w:r>
    </w:p>
    <w:p w14:paraId="72423BB7" w14:textId="77777777" w:rsidR="00F94891" w:rsidRDefault="00A852BE" w:rsidP="00F94891">
      <w:pPr>
        <w:rPr>
          <w:rFonts w:cs="Times New Roman"/>
          <w:sz w:val="28"/>
          <w:szCs w:val="28"/>
        </w:rPr>
      </w:pPr>
      <w:r w:rsidRPr="00B76A3B">
        <w:t>Все общеобразовательные организации имеют спортивные залы. Одно общеобразовательн</w:t>
      </w:r>
      <w:r w:rsidR="00F94891">
        <w:t>ое учреждение имеет бассейн</w:t>
      </w:r>
      <w:r w:rsidRPr="00B76A3B">
        <w:t>.</w:t>
      </w:r>
    </w:p>
    <w:p w14:paraId="6F10D738" w14:textId="00EBA471" w:rsidR="00F94891" w:rsidRPr="00F94891" w:rsidRDefault="00AF68FE" w:rsidP="00F94891">
      <w:r w:rsidRPr="00F94891">
        <w:t>В рамках мероприятий,</w:t>
      </w:r>
      <w:r w:rsidR="00F94891" w:rsidRPr="00F94891">
        <w:t xml:space="preserve"> направленных на сохранение здоровья </w:t>
      </w:r>
      <w:r w:rsidR="00FB5650" w:rsidRPr="00F94891">
        <w:t>обучающихся,</w:t>
      </w:r>
      <w:r w:rsidR="00F94891" w:rsidRPr="00F94891">
        <w:t xml:space="preserve"> проводятся следующие мероприятия. </w:t>
      </w:r>
    </w:p>
    <w:p w14:paraId="741D6EE9" w14:textId="1FF76493" w:rsidR="00F94891" w:rsidRPr="00F94891" w:rsidRDefault="00F94891" w:rsidP="00F94891">
      <w:r w:rsidRPr="00F94891">
        <w:t xml:space="preserve">Во взаимодействии с ГБУЗ </w:t>
      </w:r>
      <w:r w:rsidR="00AE206A">
        <w:t xml:space="preserve">НСО </w:t>
      </w:r>
      <w:r w:rsidRPr="00F94891">
        <w:t>БЦГБ в образовательных организациях ежегодно проводятся плановые профилактические медицинские осмотры обучающихся.</w:t>
      </w:r>
    </w:p>
    <w:p w14:paraId="2834CC51" w14:textId="42331855" w:rsidR="00F94891" w:rsidRPr="00F94891" w:rsidRDefault="00F94891" w:rsidP="00F94891">
      <w:r w:rsidRPr="00F94891">
        <w:t>Особое внимание уделяется вопросу организации питания в образовательных организациях</w:t>
      </w:r>
      <w:r w:rsidR="00FB5650">
        <w:t xml:space="preserve"> (охват – 95%)</w:t>
      </w:r>
      <w:r w:rsidRPr="00F94891">
        <w:t xml:space="preserve">. </w:t>
      </w:r>
    </w:p>
    <w:p w14:paraId="0C8F1A04" w14:textId="70DA26ED" w:rsidR="00F94891" w:rsidRPr="00F94891" w:rsidRDefault="00F94891" w:rsidP="00F94891">
      <w:r w:rsidRPr="00F94891">
        <w:t xml:space="preserve">Ведется ежемесячный мониторинг охвата </w:t>
      </w:r>
      <w:r w:rsidR="00AE206A">
        <w:t xml:space="preserve">горячим </w:t>
      </w:r>
      <w:r w:rsidRPr="00F94891">
        <w:t xml:space="preserve">питанием обучающихся. </w:t>
      </w:r>
    </w:p>
    <w:p w14:paraId="68E5D614" w14:textId="65D6B3FF" w:rsidR="00F94891" w:rsidRPr="00F94891" w:rsidRDefault="00F94891" w:rsidP="00F94891">
      <w:r w:rsidRPr="00F94891">
        <w:t>Родители обучающихся участвуют в мониторинге оценки организации питания обучающихся, проводимом Минобразовани</w:t>
      </w:r>
      <w:r w:rsidR="00FB5650">
        <w:t>я</w:t>
      </w:r>
      <w:r w:rsidRPr="00F94891">
        <w:t xml:space="preserve"> Новосибирской области на Интернет портале.</w:t>
      </w:r>
    </w:p>
    <w:p w14:paraId="5452BA2C" w14:textId="2A5B52A5" w:rsidR="00F94891" w:rsidRPr="00F94891" w:rsidRDefault="00F94891" w:rsidP="00F94891">
      <w:r w:rsidRPr="00F94891">
        <w:t>В общеобразовательных организациях с обучающимися и родителями проводится информационно</w:t>
      </w:r>
      <w:r w:rsidR="00FB5650">
        <w:t>-</w:t>
      </w:r>
      <w:r w:rsidRPr="00F94891">
        <w:t xml:space="preserve">разъяснительная работа по вопросу полезности комплексного горячего питания. </w:t>
      </w:r>
    </w:p>
    <w:p w14:paraId="04BCFBF6" w14:textId="77777777" w:rsidR="00F94891" w:rsidRPr="00F94891" w:rsidRDefault="00F94891" w:rsidP="00F94891">
      <w:r w:rsidRPr="00F94891">
        <w:t>В общеобразовательных организациях разработаны и утверждены планы мероприятий по улучшению организации питания обучающих.</w:t>
      </w:r>
    </w:p>
    <w:p w14:paraId="611AB4E7" w14:textId="5E423A8E" w:rsidR="00F94891" w:rsidRPr="00F94891" w:rsidRDefault="00F94891" w:rsidP="00F94891">
      <w:r w:rsidRPr="00F94891">
        <w:lastRenderedPageBreak/>
        <w:t>В образовательных организациях проводятся профилактические беседы на следующие темы: «О вреде курения»</w:t>
      </w:r>
      <w:r w:rsidR="00FB5650">
        <w:t>,</w:t>
      </w:r>
      <w:r w:rsidRPr="00F94891">
        <w:t xml:space="preserve"> «О запрете потребления алкогольных, наркотических и психотропных веществ»</w:t>
      </w:r>
      <w:r w:rsidR="00FB5650">
        <w:t xml:space="preserve"> и другие</w:t>
      </w:r>
      <w:r w:rsidRPr="00F94891">
        <w:t>.</w:t>
      </w:r>
    </w:p>
    <w:p w14:paraId="0A2EBE19" w14:textId="3406F099" w:rsidR="00DC25D4" w:rsidRDefault="00F94891" w:rsidP="009A54EC">
      <w:r w:rsidRPr="00F94891">
        <w:t xml:space="preserve">Во всех общеобразовательных организациях города Бердска реализуются различные программы и методики (по выбору учреждения), направленные на формирование законопослушного поведения несовершеннолетних, пропаганду здорового </w:t>
      </w:r>
      <w:r w:rsidR="00FB5650" w:rsidRPr="00F94891">
        <w:t>образа жизни</w:t>
      </w:r>
      <w:r w:rsidRPr="00F94891">
        <w:t xml:space="preserve">, предупреждение и пресечение правонарушений, связанных с </w:t>
      </w:r>
      <w:r w:rsidR="009A54EC">
        <w:t>незаконным оборотом наркотиков.</w:t>
      </w:r>
    </w:p>
    <w:p w14:paraId="226DC200" w14:textId="77777777" w:rsidR="00791D44" w:rsidRDefault="00791D44" w:rsidP="00A45C1B">
      <w:pPr>
        <w:pStyle w:val="afa"/>
      </w:pPr>
      <w:r>
        <w:t>Обеспечение безопасности</w:t>
      </w:r>
    </w:p>
    <w:p w14:paraId="34F2FAFA" w14:textId="2721EAF6" w:rsidR="00A852BE" w:rsidRDefault="00A852BE" w:rsidP="00A852BE">
      <w:r>
        <w:t xml:space="preserve">Удельный вес числа организаций, имеющих пожарные краны и рукава, в общем числе общеобразовательных организаций составляет </w:t>
      </w:r>
      <w:r w:rsidR="00CB0F42" w:rsidRPr="00CB0F42">
        <w:t>42,9</w:t>
      </w:r>
      <w:r w:rsidRPr="00CB0F42">
        <w:t>%.</w:t>
      </w:r>
    </w:p>
    <w:p w14:paraId="68930D14" w14:textId="329705BE" w:rsidR="00A852BE" w:rsidRDefault="00A852BE" w:rsidP="00A852BE">
      <w:r>
        <w:t>Все общеобразовательные учреждения имеют дымовые извещатели, «тревожную кнопку»</w:t>
      </w:r>
      <w:r w:rsidR="00DC25D4">
        <w:t>,</w:t>
      </w:r>
      <w:r>
        <w:t xml:space="preserve"> систему видеонаблюдения.</w:t>
      </w:r>
    </w:p>
    <w:p w14:paraId="725CF0A5" w14:textId="77777777" w:rsidR="00905A04" w:rsidRDefault="00A852BE" w:rsidP="00B76A3B">
      <w:r>
        <w:t>Пропускной режим на входе образовательных ор</w:t>
      </w:r>
      <w:r w:rsidR="00B76A3B">
        <w:t>ганизаций осуществляет вахтер.</w:t>
      </w:r>
    </w:p>
    <w:p w14:paraId="5FAC5ECE" w14:textId="11C2B402" w:rsidR="00905A04" w:rsidRPr="00905A04" w:rsidRDefault="00905A04" w:rsidP="00905A04">
      <w:r w:rsidRPr="00905A04">
        <w:t>В образовательных организациях города</w:t>
      </w:r>
      <w:r>
        <w:t xml:space="preserve"> </w:t>
      </w:r>
      <w:r w:rsidR="00B56EA0">
        <w:t xml:space="preserve">в 2020 году </w:t>
      </w:r>
      <w:r>
        <w:t xml:space="preserve">проводились </w:t>
      </w:r>
      <w:r w:rsidR="00F16E17">
        <w:t>профилактические мероприятия,</w:t>
      </w:r>
      <w:r w:rsidRPr="00905A04">
        <w:t xml:space="preserve"> </w:t>
      </w:r>
      <w:r>
        <w:t>направленные</w:t>
      </w:r>
      <w:r w:rsidRPr="00905A04">
        <w:t xml:space="preserve"> на формирование и совершенствование культуры безопасности жизнедеятельности обучающихся</w:t>
      </w:r>
      <w:r w:rsidRPr="00905A04">
        <w:rPr>
          <w:bCs/>
        </w:rPr>
        <w:t>.</w:t>
      </w:r>
    </w:p>
    <w:p w14:paraId="78DAE71A" w14:textId="192A7990" w:rsidR="00905A04" w:rsidRPr="00905A04" w:rsidRDefault="00905A04" w:rsidP="00905A04">
      <w:r w:rsidRPr="00905A04">
        <w:t>В общеобразовательных организациях на уроках ОБЖ и классных часах с обучающимися разного возраста проводятся инструктажи, профилактические беседы с просмотром фильмов</w:t>
      </w:r>
      <w:r w:rsidRPr="00905A04">
        <w:rPr>
          <w:bCs/>
        </w:rPr>
        <w:t xml:space="preserve"> </w:t>
      </w:r>
      <w:r w:rsidRPr="00905A04">
        <w:t xml:space="preserve">по пожарной и общественной безопасности, антитеррористической защищенности, транспортной безопасности, пропускному режиму, а также по действиям при возникновении внешних угроз безопасности и чрезвычайных ситуаций. </w:t>
      </w:r>
      <w:r w:rsidR="00C07136">
        <w:t>За 20</w:t>
      </w:r>
      <w:r w:rsidR="00B56EA0">
        <w:t>20</w:t>
      </w:r>
      <w:r w:rsidRPr="00905A04">
        <w:t xml:space="preserve"> год проведен</w:t>
      </w:r>
      <w:r w:rsidR="00B56EA0">
        <w:t>ы</w:t>
      </w:r>
      <w:r w:rsidRPr="00905A04">
        <w:t xml:space="preserve"> инструктаж</w:t>
      </w:r>
      <w:r w:rsidR="00B56EA0">
        <w:t xml:space="preserve">и и </w:t>
      </w:r>
      <w:r w:rsidRPr="00905A04">
        <w:t>профилактически</w:t>
      </w:r>
      <w:r w:rsidR="00B56EA0">
        <w:t>е</w:t>
      </w:r>
      <w:r w:rsidRPr="00905A04">
        <w:t xml:space="preserve"> мероприяти</w:t>
      </w:r>
      <w:r w:rsidR="00B56EA0">
        <w:t>я</w:t>
      </w:r>
      <w:r>
        <w:t xml:space="preserve"> в отношении 100% обучающихся</w:t>
      </w:r>
      <w:r w:rsidRPr="00905A04">
        <w:t>.</w:t>
      </w:r>
    </w:p>
    <w:p w14:paraId="00E0D5E6" w14:textId="4BDC338D" w:rsidR="00905A04" w:rsidRPr="00905A04" w:rsidRDefault="00905A04" w:rsidP="00905A04">
      <w:r w:rsidRPr="00905A04">
        <w:t xml:space="preserve">В целях обеспечения антитеррористической защищенности и безопасности пребывания обучающихся и работников во всех образовательных организациях разработаны и утверждены паспорта безопасности, планы мероприятий антитеррористической защищенности, алгоритмы действий при угрозе и возникновении теракта. </w:t>
      </w:r>
      <w:r w:rsidR="003A4BBE">
        <w:t>Проводилась</w:t>
      </w:r>
      <w:r w:rsidRPr="00905A04">
        <w:t xml:space="preserve"> информационно-разъяснительная работа, направленная на формирование у подрастающего поколения негативного отношения к идеологии терроризма и пропаганде насилия.</w:t>
      </w:r>
    </w:p>
    <w:p w14:paraId="4C7A7900" w14:textId="2C3DC03B" w:rsidR="00905A04" w:rsidRPr="00905A04" w:rsidRDefault="00905A04" w:rsidP="00905A04">
      <w:r w:rsidRPr="00905A04">
        <w:t xml:space="preserve">В целях обеспечения пожарной безопасности во всех образовательных организациях разработаны и утверждены планы эвакуации людей при пожаре, инструкции о действиях при пожаре. Проведен комплекс профилактических мероприятий, включающий в себя, в том числе, внеплановые инструктажи, разъяснительные беседы с обучающимися по пожарной безопасности, действиям при угрозе или возникновении пожара, соблюдению запрета на </w:t>
      </w:r>
      <w:r w:rsidRPr="00905A04">
        <w:lastRenderedPageBreak/>
        <w:t>использование в помещениях и на территориях образовательных организаций любых пиротехнических изделий. Пров</w:t>
      </w:r>
      <w:r>
        <w:t>одилась</w:t>
      </w:r>
      <w:r w:rsidRPr="00905A04">
        <w:t xml:space="preserve"> информационно-разъяснительная работа с родителями (законными представителями) обучающихся об обеспечении безопасности детей, в том числе пожарной безопасности в быту.</w:t>
      </w:r>
    </w:p>
    <w:p w14:paraId="1180C16E" w14:textId="6C78C6BE" w:rsidR="00905A04" w:rsidRPr="00905A04" w:rsidRDefault="00B56EA0" w:rsidP="00905A04">
      <w:r>
        <w:t>П</w:t>
      </w:r>
      <w:r w:rsidR="00905A04" w:rsidRPr="00905A04">
        <w:t>ровод</w:t>
      </w:r>
      <w:r w:rsidR="00905A04">
        <w:t>ились</w:t>
      </w:r>
      <w:r w:rsidR="00905A04" w:rsidRPr="00905A04">
        <w:t xml:space="preserve"> объектовые тренировки с эвакуацией обучающихся по различным вводным (обнаружение подозрительного предмета, захват заложников, пожар)</w:t>
      </w:r>
      <w:r>
        <w:t xml:space="preserve">, </w:t>
      </w:r>
      <w:r w:rsidR="00905A04" w:rsidRPr="00905A04">
        <w:t xml:space="preserve">мероприятия по повышению бдительности обучающихся и работников образовательных организаций с использованием средств наглядной агитации (плакаты, памятки, видеоматериалы). </w:t>
      </w:r>
    </w:p>
    <w:p w14:paraId="13896265" w14:textId="3BE50E56" w:rsidR="00905A04" w:rsidRPr="00905A04" w:rsidRDefault="00905A04" w:rsidP="00905A04">
      <w:r w:rsidRPr="00905A04">
        <w:t>С целью воспитания законопослушных участников дорожного движения, формирования культуры здорового и безопасного образа жизни сре</w:t>
      </w:r>
      <w:r w:rsidR="00887311">
        <w:t>ди детей и подростков проводились</w:t>
      </w:r>
      <w:r w:rsidRPr="00905A04">
        <w:t xml:space="preserve"> уроки, занятия, инструктажи, беседы с обучающимися по соблюдению правил дорожного движения, о безопасных маршрутах движ</w:t>
      </w:r>
      <w:r w:rsidR="00887311">
        <w:t>ения «дом-школа-дом». Проводилась</w:t>
      </w:r>
      <w:r w:rsidRPr="00905A04">
        <w:t xml:space="preserve"> информационно-разъяснительная работа с обучающимися и их родителями (законными представителями) – беседы о роли семьи в профилактике детского дорожно-транспортного травматизма, о соблюдении правил перевозки детей в транспортных средствах, о необходимости обеспечения безопасности, соблюдения правил дорожного движения и административной ответственности за их нарушение, о причинах и последствиях ДТП с участием несовершеннолетних в качестве различных категорий участников дорожного движения.</w:t>
      </w:r>
    </w:p>
    <w:p w14:paraId="783772C6" w14:textId="5D63D840" w:rsidR="00905A04" w:rsidRPr="00905A04" w:rsidRDefault="00EB34A6" w:rsidP="00EB34A6">
      <w:r>
        <w:t>С</w:t>
      </w:r>
      <w:r w:rsidR="00905A04" w:rsidRPr="00905A04">
        <w:t xml:space="preserve"> целью повышения эффективности работы по формированию транспортной культуры обучающихся города Бердска и профилактике детского дорожно-транс</w:t>
      </w:r>
      <w:r>
        <w:t>портного травматизма, проводился</w:t>
      </w:r>
      <w:r w:rsidR="00905A04" w:rsidRPr="00905A04">
        <w:t xml:space="preserve"> муниципальный этап Всероссийского конкурса юных инспекторов движения «Безопасное колесо», конк</w:t>
      </w:r>
      <w:r>
        <w:t>урс-фестиваль «Зелёная волна».</w:t>
      </w:r>
    </w:p>
    <w:p w14:paraId="6A79B58F" w14:textId="4AB7863C" w:rsidR="00905A04" w:rsidRPr="00905A04" w:rsidRDefault="00905A04" w:rsidP="004F6224">
      <w:r w:rsidRPr="00905A04">
        <w:t>В целях ознакомления обучающихся с преимуществами сети Интернет, скрытыми и открытыми угрозами Интернета в общеобразовательны</w:t>
      </w:r>
      <w:r w:rsidR="00EB34A6">
        <w:t xml:space="preserve">х </w:t>
      </w:r>
      <w:r w:rsidR="00F763CB">
        <w:t>организациях проводились</w:t>
      </w:r>
      <w:r w:rsidRPr="00905A04">
        <w:t xml:space="preserve"> уроки «Безопасность в Интернете», направленные на</w:t>
      </w:r>
      <w:r w:rsidR="004F6224">
        <w:t xml:space="preserve"> </w:t>
      </w:r>
      <w:r w:rsidRPr="00905A04">
        <w:t xml:space="preserve">ознакомление </w:t>
      </w:r>
      <w:r w:rsidR="004F6224">
        <w:t xml:space="preserve">с классификацией интернет-угроз, </w:t>
      </w:r>
      <w:r w:rsidRPr="00905A04">
        <w:t>формирование навыков критического отношения к информационной продукции, распростр</w:t>
      </w:r>
      <w:r w:rsidR="004F6224">
        <w:t>аняемой в сети Интернет, ф</w:t>
      </w:r>
      <w:r w:rsidRPr="00905A04">
        <w:t>ормирование умения отличать достоверные сведения от недостоверных, вредную информацию от безопасной</w:t>
      </w:r>
      <w:r w:rsidR="004F6224">
        <w:t xml:space="preserve"> и др.</w:t>
      </w:r>
    </w:p>
    <w:p w14:paraId="5A372D6D" w14:textId="7DA58C73" w:rsidR="00905A04" w:rsidRPr="00905A04" w:rsidRDefault="00EB34A6" w:rsidP="00905A04">
      <w:r>
        <w:t>Велась</w:t>
      </w:r>
      <w:r w:rsidR="00905A04" w:rsidRPr="00905A04">
        <w:t xml:space="preserve"> пропаганда знаний, направленных на предупреждение чрезвычайных ситуаций и умение действовать при их возникновении.</w:t>
      </w:r>
    </w:p>
    <w:p w14:paraId="2D07A3E5" w14:textId="530A241E" w:rsidR="00184B8D" w:rsidRDefault="00184B8D" w:rsidP="00B76A3B"/>
    <w:sdt>
      <w:sdtPr>
        <w:id w:val="-1373383884"/>
        <w:lock w:val="sdtContentLocked"/>
      </w:sdtPr>
      <w:sdtEndPr/>
      <w:sdtContent>
        <w:p w14:paraId="7CE0EDCE" w14:textId="4BC170D2" w:rsidR="00CB109B" w:rsidRDefault="00CB109B" w:rsidP="00462ACF">
          <w:pPr>
            <w:pStyle w:val="4"/>
          </w:pPr>
          <w:r>
            <w:t>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</w:r>
        </w:p>
      </w:sdtContent>
    </w:sdt>
    <w:p w14:paraId="525877CC" w14:textId="104C921C" w:rsidR="00D959DC" w:rsidRPr="001F2F13" w:rsidRDefault="00D959DC" w:rsidP="005A03EA">
      <w:pPr>
        <w:pStyle w:val="aff1"/>
      </w:pPr>
      <w:r w:rsidRPr="001F2F13">
        <w:t>Одним из приоритетов системы образования</w:t>
      </w:r>
      <w:r w:rsidR="004F6224">
        <w:t xml:space="preserve"> </w:t>
      </w:r>
      <w:r w:rsidRPr="001F2F13">
        <w:t xml:space="preserve">является обеспечение прав детей с ОВЗ и детей-инвалидов на доступное и качественное образование и условий их успешной социализации. </w:t>
      </w:r>
    </w:p>
    <w:p w14:paraId="2BF8AC26" w14:textId="1CBBB974" w:rsidR="00D959DC" w:rsidRPr="001F2F13" w:rsidRDefault="00D959DC" w:rsidP="005A03EA">
      <w:pPr>
        <w:pStyle w:val="aff1"/>
      </w:pPr>
      <w:r w:rsidRPr="001F2F13">
        <w:t xml:space="preserve">При обучении детей с </w:t>
      </w:r>
      <w:r w:rsidR="004F6224">
        <w:t>ОВЗ</w:t>
      </w:r>
      <w:r w:rsidRPr="001F2F13">
        <w:t xml:space="preserve"> в образовательных организациях г. Бердска применялись наиболее оптимальные для каждой степени ограничения здоровья формы работы: индивидуальное обучение, обучение </w:t>
      </w:r>
      <w:r w:rsidR="004F6224" w:rsidRPr="001F2F13">
        <w:t>в специализированном</w:t>
      </w:r>
      <w:r w:rsidRPr="001F2F13">
        <w:t xml:space="preserve"> классе по адаптированным программам, инклюзивно в обычном классе по общеобразовательным и адаптированным программам.  </w:t>
      </w:r>
    </w:p>
    <w:p w14:paraId="7DF10086" w14:textId="14B45DD1" w:rsidR="00D959DC" w:rsidRPr="001F2F13" w:rsidRDefault="00D959DC" w:rsidP="005A03EA">
      <w:pPr>
        <w:pStyle w:val="aff1"/>
      </w:pPr>
      <w:r w:rsidRPr="001F2F13">
        <w:t xml:space="preserve">Обучение детей со статусом ОВЗ, осуществлялось по адаптированным образовательным программам (АОП) с учетом индивидуальных психофизических, психологических особенностей </w:t>
      </w:r>
      <w:r w:rsidR="004F6224" w:rsidRPr="001F2F13">
        <w:t>развития в</w:t>
      </w:r>
      <w:r w:rsidRPr="001F2F13">
        <w:t xml:space="preserve"> соответствии с рекомендациями Центральной психолого</w:t>
      </w:r>
      <w:r w:rsidR="00D806D0">
        <w:t>-медико-педагогической комиссии</w:t>
      </w:r>
      <w:r w:rsidRPr="001F2F13">
        <w:t xml:space="preserve"> </w:t>
      </w:r>
      <w:proofErr w:type="spellStart"/>
      <w:r w:rsidRPr="001F2F13">
        <w:t>г.Новосибирска</w:t>
      </w:r>
      <w:proofErr w:type="spellEnd"/>
      <w:r w:rsidRPr="001F2F13">
        <w:t xml:space="preserve"> (ЦПМПК) и/или Территориальной психолого</w:t>
      </w:r>
      <w:r w:rsidR="00D806D0">
        <w:t>-медико-педагогической комиссии</w:t>
      </w:r>
      <w:r w:rsidRPr="001F2F13">
        <w:t xml:space="preserve"> </w:t>
      </w:r>
      <w:proofErr w:type="spellStart"/>
      <w:r w:rsidRPr="001F2F13">
        <w:t>г.Бердска</w:t>
      </w:r>
      <w:proofErr w:type="spellEnd"/>
      <w:r w:rsidRPr="001F2F13">
        <w:t xml:space="preserve"> (ТПМПК). Общеобразовательной организацией обеспечивалось создание специальных образовательных условий и ППМС-сопровождение ребенка с ОВЗ в соответствии с рекомендациями ТПМПК (ЦПТМК).</w:t>
      </w:r>
    </w:p>
    <w:p w14:paraId="2BB212E3" w14:textId="2A3C5137" w:rsidR="00D959DC" w:rsidRPr="001F2F13" w:rsidRDefault="00D959DC" w:rsidP="005A03EA">
      <w:pPr>
        <w:pStyle w:val="aff1"/>
      </w:pPr>
      <w:r w:rsidRPr="001F2F13">
        <w:t xml:space="preserve">Во всех образовательных </w:t>
      </w:r>
      <w:r w:rsidR="004F6224" w:rsidRPr="001F2F13">
        <w:t>организациях созданы</w:t>
      </w:r>
      <w:r w:rsidRPr="001F2F13">
        <w:t xml:space="preserve"> психолого-медико-педагогические консилиумы (</w:t>
      </w:r>
      <w:proofErr w:type="spellStart"/>
      <w:r w:rsidRPr="001F2F13">
        <w:t>ПМПк</w:t>
      </w:r>
      <w:proofErr w:type="spellEnd"/>
      <w:r w:rsidRPr="001F2F13">
        <w:t xml:space="preserve">), которые координирует сопровождение обучающихся с ОВЗ и детей-инвалидов. Деятельность консилиумов </w:t>
      </w:r>
      <w:r w:rsidR="004F6224" w:rsidRPr="001F2F13">
        <w:t>осуществлялась в</w:t>
      </w:r>
      <w:r w:rsidRPr="001F2F13">
        <w:t xml:space="preserve"> соответствии с нормативно-правовой </w:t>
      </w:r>
      <w:r w:rsidR="004F6224" w:rsidRPr="001F2F13">
        <w:t>базой образовательной</w:t>
      </w:r>
      <w:r w:rsidRPr="001F2F13">
        <w:t xml:space="preserve"> организации.</w:t>
      </w:r>
    </w:p>
    <w:p w14:paraId="1D272E93" w14:textId="499F8772" w:rsidR="00640376" w:rsidRPr="001F2F13" w:rsidRDefault="00D959DC" w:rsidP="005A03EA">
      <w:pPr>
        <w:pStyle w:val="aff1"/>
      </w:pPr>
      <w:r w:rsidRPr="001F2F13">
        <w:t xml:space="preserve">Для организации </w:t>
      </w:r>
      <w:r w:rsidR="00BB353E" w:rsidRPr="001F2F13">
        <w:t>учета детей</w:t>
      </w:r>
      <w:r w:rsidRPr="001F2F13">
        <w:t>-</w:t>
      </w:r>
      <w:r w:rsidR="00BB353E" w:rsidRPr="001F2F13">
        <w:t>инвалидов и</w:t>
      </w:r>
      <w:r w:rsidRPr="001F2F13">
        <w:t xml:space="preserve"> детей с ограниченными возможностями в образовательных организациях города </w:t>
      </w:r>
      <w:r w:rsidR="00BB353E" w:rsidRPr="001F2F13">
        <w:t>Бердска применяется</w:t>
      </w:r>
      <w:r w:rsidRPr="001F2F13">
        <w:t xml:space="preserve"> Единая база учета детей с ОВЗ и детей-</w:t>
      </w:r>
      <w:r w:rsidR="00640376" w:rsidRPr="001F2F13">
        <w:t>инвалидов Новосибирской области. Обновление и пополнение БД ОВЗ осуществляется муниципальными операторами и операторами образовательных организаций в соответствии с Положением «О единой базе учёта детей с ОВЗ и детей</w:t>
      </w:r>
      <w:r w:rsidR="00BB353E">
        <w:t>-</w:t>
      </w:r>
      <w:r w:rsidR="00640376" w:rsidRPr="001F2F13">
        <w:t>инвалидов Новосибирской области».</w:t>
      </w:r>
    </w:p>
    <w:p w14:paraId="698B666E" w14:textId="33081038" w:rsidR="00D959DC" w:rsidRPr="00D605D4" w:rsidRDefault="00640376" w:rsidP="005A03EA">
      <w:pPr>
        <w:pStyle w:val="aff1"/>
      </w:pPr>
      <w:r w:rsidRPr="001F2F13">
        <w:t>Дважды в год муниципальным оператором Базы данных проводи</w:t>
      </w:r>
      <w:r w:rsidR="00BB353E">
        <w:t>лась</w:t>
      </w:r>
      <w:r w:rsidRPr="001F2F13">
        <w:t xml:space="preserve"> сверка сведений БД ОВЗ </w:t>
      </w:r>
      <w:r w:rsidRPr="00D605D4">
        <w:t xml:space="preserve">образовательных организаций города Бердска. </w:t>
      </w:r>
    </w:p>
    <w:p w14:paraId="5B6451F0" w14:textId="27A28B91" w:rsidR="00D605D4" w:rsidRPr="00D605D4" w:rsidRDefault="00655ECC" w:rsidP="00D605D4">
      <w:pPr>
        <w:pStyle w:val="aff1"/>
        <w:rPr>
          <w:szCs w:val="28"/>
          <w:shd w:val="clear" w:color="auto" w:fill="FFFFFF"/>
        </w:rPr>
      </w:pPr>
      <w:r w:rsidRPr="00D605D4">
        <w:t>В</w:t>
      </w:r>
      <w:r w:rsidR="00D959DC" w:rsidRPr="00D605D4">
        <w:t xml:space="preserve"> школах города Бердска общее количество обучающихся, имеющих статус ОВЗ составило </w:t>
      </w:r>
      <w:r w:rsidR="006C5AA3" w:rsidRPr="00D605D4">
        <w:t>5</w:t>
      </w:r>
      <w:r w:rsidR="00D605D4" w:rsidRPr="00D605D4">
        <w:t>63</w:t>
      </w:r>
      <w:r w:rsidR="006C5AA3" w:rsidRPr="00D605D4">
        <w:t xml:space="preserve"> человека, из них </w:t>
      </w:r>
      <w:r w:rsidR="00D605D4" w:rsidRPr="00D605D4">
        <w:rPr>
          <w:szCs w:val="28"/>
          <w:shd w:val="clear" w:color="auto" w:fill="FFFFFF"/>
        </w:rPr>
        <w:t xml:space="preserve">364 ребенка с ОВЗ обучались инклюзивно в 210 общеобразовательных классах по адаптированным образовательным программам, в трех общеобразовательных организациях города Бердска (№№3, 9, 12) организовано обучение в шести специальных (коррекционных) классах для обучающихся с ограниченными </w:t>
      </w:r>
      <w:r w:rsidR="00D605D4" w:rsidRPr="00D605D4">
        <w:rPr>
          <w:szCs w:val="28"/>
          <w:shd w:val="clear" w:color="auto" w:fill="FFFFFF"/>
        </w:rPr>
        <w:lastRenderedPageBreak/>
        <w:t>возможностями здоровья и инвалидностью. Для 106 обучающихся с ограниченными возможностями здоровья в соответствии с медицинскими справками и заявлениями родителей (законных представителей) организовано индивидуальное обучение на дому по адаптированным образовательным программам.</w:t>
      </w:r>
    </w:p>
    <w:p w14:paraId="1FA71316" w14:textId="4B54E16E" w:rsidR="009E1C92" w:rsidRPr="00F86A76" w:rsidRDefault="009E1C92" w:rsidP="009E1C92">
      <w:pPr>
        <w:ind w:firstLine="567"/>
        <w:rPr>
          <w:szCs w:val="28"/>
          <w:shd w:val="clear" w:color="auto" w:fill="FFFFFF"/>
        </w:rPr>
      </w:pPr>
      <w:r w:rsidRPr="00F86A76">
        <w:rPr>
          <w:szCs w:val="28"/>
          <w:shd w:val="clear" w:color="auto" w:fill="FFFFFF"/>
        </w:rPr>
        <w:t>Центр дополнительного образования «Перспектива», в составе которого работает Служба психолого-педагогической и медико-социальной помощи – это медики, педагоги-психологи, учителя-логопеды, учитель-дефектолог, которые проводят квалифицированную комплексную диагностику возможностей и особенностей развития ребенка с целью раннего выявления детей, требующих особого внимания специалистов для предупреждения возникновения проблем обучения и развития. Специалисты помогают ребенку и родителям в решении актуальных задач развития, обучения, коррекции и социализации.</w:t>
      </w:r>
    </w:p>
    <w:p w14:paraId="6793F201" w14:textId="7DD1588A" w:rsidR="009E1C92" w:rsidRPr="00F86A76" w:rsidRDefault="009E1C92" w:rsidP="009E1C92">
      <w:pPr>
        <w:ind w:firstLine="567"/>
        <w:rPr>
          <w:szCs w:val="28"/>
          <w:shd w:val="clear" w:color="auto" w:fill="FFFFFF"/>
        </w:rPr>
      </w:pPr>
      <w:r w:rsidRPr="00F86A76">
        <w:rPr>
          <w:szCs w:val="28"/>
          <w:shd w:val="clear" w:color="auto" w:fill="FFFFFF"/>
        </w:rPr>
        <w:t xml:space="preserve">На базе «Перспектива» также </w:t>
      </w:r>
      <w:r w:rsidR="00D605D4" w:rsidRPr="00F86A76">
        <w:rPr>
          <w:szCs w:val="28"/>
          <w:shd w:val="clear" w:color="auto" w:fill="FFFFFF"/>
        </w:rPr>
        <w:t>функционирует Территориальная</w:t>
      </w:r>
      <w:r w:rsidRPr="00F86A76">
        <w:rPr>
          <w:szCs w:val="28"/>
          <w:shd w:val="clear" w:color="auto" w:fill="FFFFFF"/>
        </w:rPr>
        <w:t xml:space="preserve"> психолого-медико-педагогическая комиссия, задачами которой являются проведение комплексного психолого-медико-педагогического обследования детей, подготовка по результатам обследования рекомендаций по оказанию им психолого-медико-педагогической помощи и организации их обучения и воспитания. Комиссия работает на постоянной основе. </w:t>
      </w:r>
    </w:p>
    <w:p w14:paraId="7BFECC40" w14:textId="3564DF96" w:rsidR="009E1C92" w:rsidRPr="00F86A76" w:rsidRDefault="009E1C92" w:rsidP="009E1C92">
      <w:pPr>
        <w:ind w:firstLine="567"/>
        <w:rPr>
          <w:szCs w:val="28"/>
          <w:shd w:val="clear" w:color="auto" w:fill="FFFFFF"/>
        </w:rPr>
      </w:pPr>
      <w:r w:rsidRPr="00F86A76">
        <w:rPr>
          <w:szCs w:val="28"/>
          <w:shd w:val="clear" w:color="auto" w:fill="FFFFFF"/>
        </w:rPr>
        <w:t xml:space="preserve">В составе комиссии работают специалисты Службы (2 психолога, 2 учителя-логопеда, учитель-дефектолог), 2 раза в месяц на диагностические заседания подключаются представитель из здравоохранения - психиатр. </w:t>
      </w:r>
    </w:p>
    <w:p w14:paraId="3D26D027" w14:textId="4888DEC9" w:rsidR="00D959DC" w:rsidRPr="001F2F13" w:rsidRDefault="009E1C92" w:rsidP="00B6691D">
      <w:pPr>
        <w:ind w:firstLine="567"/>
      </w:pPr>
      <w:r w:rsidRPr="00F86A76">
        <w:rPr>
          <w:szCs w:val="28"/>
          <w:shd w:val="clear" w:color="auto" w:fill="FFFFFF"/>
        </w:rPr>
        <w:t>В 20</w:t>
      </w:r>
      <w:r w:rsidR="00D605D4">
        <w:rPr>
          <w:szCs w:val="28"/>
          <w:shd w:val="clear" w:color="auto" w:fill="FFFFFF"/>
        </w:rPr>
        <w:t>20</w:t>
      </w:r>
      <w:r w:rsidRPr="00F86A76">
        <w:rPr>
          <w:szCs w:val="28"/>
          <w:shd w:val="clear" w:color="auto" w:fill="FFFFFF"/>
        </w:rPr>
        <w:t xml:space="preserve"> году ТПМПК организовано и проведено </w:t>
      </w:r>
      <w:r w:rsidR="00B6691D">
        <w:rPr>
          <w:szCs w:val="28"/>
          <w:shd w:val="clear" w:color="auto" w:fill="FFFFFF"/>
        </w:rPr>
        <w:t>7</w:t>
      </w:r>
      <w:r w:rsidR="00B6691D" w:rsidRPr="00B6691D">
        <w:rPr>
          <w:szCs w:val="28"/>
          <w:shd w:val="clear" w:color="auto" w:fill="FFFFFF"/>
        </w:rPr>
        <w:t>9 очных и 9 заочных сессий, выдано 663 заключения, установлен и подтверждён статус ОВЗ 622 обучающимся, рекомендовано обучение по адаптированной образовательной программе дошкольного образования – 477 обучающимся, общего образования – 145.</w:t>
      </w:r>
      <w:r w:rsidR="00D959DC" w:rsidRPr="001F2F13">
        <w:t xml:space="preserve">В целях создания и развития условий, обеспечивающих инновационную практику инклюзивного образования детей с ограниченными возможностями здоровья  и детей-инвалидов, для максимального удовлетворения прав детей на доступное и качественное образование образовательные организации города Бердска активно осваивают основы инклюзивного обучения.  </w:t>
      </w:r>
    </w:p>
    <w:p w14:paraId="543D1BEB" w14:textId="5621578E" w:rsidR="008148C0" w:rsidRPr="00F86A76" w:rsidRDefault="00F86A76" w:rsidP="00F86A76">
      <w:pPr>
        <w:tabs>
          <w:tab w:val="num" w:pos="567"/>
        </w:tabs>
        <w:ind w:firstLine="567"/>
        <w:rPr>
          <w:bCs/>
          <w:szCs w:val="24"/>
        </w:rPr>
      </w:pPr>
      <w:r w:rsidRPr="00F86A76">
        <w:rPr>
          <w:szCs w:val="24"/>
        </w:rPr>
        <w:t>Н</w:t>
      </w:r>
      <w:r w:rsidR="00C05469" w:rsidRPr="00F86A76">
        <w:rPr>
          <w:szCs w:val="24"/>
        </w:rPr>
        <w:t xml:space="preserve">а </w:t>
      </w:r>
      <w:r w:rsidR="00C05469" w:rsidRPr="00B6691D">
        <w:rPr>
          <w:szCs w:val="24"/>
        </w:rPr>
        <w:t>базе СОШ № 4 третий год успешно реализуется образовательный проект - «</w:t>
      </w:r>
      <w:r w:rsidR="00C05469" w:rsidRPr="00B6691D">
        <w:rPr>
          <w:rStyle w:val="aff4"/>
          <w:b w:val="0"/>
          <w:szCs w:val="24"/>
        </w:rPr>
        <w:t>Ресурсный класс</w:t>
      </w:r>
      <w:r w:rsidR="00C05469" w:rsidRPr="00B6691D">
        <w:rPr>
          <w:rStyle w:val="aff4"/>
          <w:szCs w:val="24"/>
        </w:rPr>
        <w:t>»</w:t>
      </w:r>
      <w:r w:rsidR="00C05469" w:rsidRPr="00B6691D">
        <w:rPr>
          <w:szCs w:val="24"/>
        </w:rPr>
        <w:t xml:space="preserve"> для детей с РАС направленный на создание и обеспечение специальных образовательных условий для детей </w:t>
      </w:r>
      <w:r w:rsidR="00C05469" w:rsidRPr="00F86A76">
        <w:rPr>
          <w:szCs w:val="24"/>
        </w:rPr>
        <w:t>с расстройством аутистического спектра.</w:t>
      </w:r>
      <w:r w:rsidR="00B6691D">
        <w:rPr>
          <w:szCs w:val="24"/>
        </w:rPr>
        <w:t xml:space="preserve"> </w:t>
      </w:r>
      <w:r w:rsidR="00C05469" w:rsidRPr="00F86A76">
        <w:rPr>
          <w:bCs/>
          <w:szCs w:val="24"/>
        </w:rPr>
        <w:t xml:space="preserve">По итогам двух лет </w:t>
      </w:r>
      <w:r w:rsidR="00C05469" w:rsidRPr="00F86A76">
        <w:rPr>
          <w:szCs w:val="24"/>
        </w:rPr>
        <w:t xml:space="preserve">у обучающихся наблюдается </w:t>
      </w:r>
      <w:r w:rsidR="00C05469" w:rsidRPr="00F86A76">
        <w:rPr>
          <w:bCs/>
          <w:szCs w:val="24"/>
        </w:rPr>
        <w:t>положительная динамика по таким показателям как базовые речевые и учебные навыки, игра и проведение досуга, поведение в группе, расписание дня в классе, улучшились показатели в социальном взаимодействии. По результатам освоения рабочих адаптированных образовательных программ учитель РК отмечает, что каждый из обучающихся находится на своем уровне.</w:t>
      </w:r>
    </w:p>
    <w:p w14:paraId="571F6BAD" w14:textId="44A0DEBE" w:rsidR="00D959DC" w:rsidRPr="001F2F13" w:rsidRDefault="00D959DC" w:rsidP="005A03EA">
      <w:pPr>
        <w:pStyle w:val="aff1"/>
      </w:pPr>
      <w:r w:rsidRPr="001F2F13">
        <w:lastRenderedPageBreak/>
        <w:t>Для обеспечения доступности получения образования детьми с ограниченными возможностями в муниципальных образовательных организациях города Бердска проводятся ремонтные работы по устройству пандусов в рамках мероприятия</w:t>
      </w:r>
      <w:r w:rsidRPr="001F2F13">
        <w:rPr>
          <w:b/>
        </w:rPr>
        <w:t xml:space="preserve"> </w:t>
      </w:r>
      <w:r w:rsidRPr="001F2F13">
        <w:t>«Ресурсное обеспечение сети муниципальных образовательных учреждений города Бердска на 2016 – 2021 годы» муниципальной программы «Развитие образования, создание условий для социализации обучающихся и воспитанников в город</w:t>
      </w:r>
      <w:r w:rsidR="002056B5" w:rsidRPr="001F2F13">
        <w:t>е Бердске на 2016 - 2021 годы».</w:t>
      </w:r>
    </w:p>
    <w:p w14:paraId="6B729FB1" w14:textId="3C8EDC9B" w:rsidR="00D959DC" w:rsidRPr="001F2F13" w:rsidRDefault="00D959DC" w:rsidP="005A03EA">
      <w:pPr>
        <w:pStyle w:val="aff1"/>
      </w:pPr>
      <w:r w:rsidRPr="001F2F13">
        <w:t>В каждой муниципальной образовательной организации города Бердска разработан паспорт доступности для маломобильных групп населения. На основании данных паспорта разработаны дорожные карты по исполнению мероприятий, направленных на обеспечение доступности объектов образования для</w:t>
      </w:r>
      <w:r w:rsidR="002056B5" w:rsidRPr="001F2F13">
        <w:t xml:space="preserve"> маломобильных групп населения.</w:t>
      </w:r>
    </w:p>
    <w:p w14:paraId="35D7B06E" w14:textId="77777777" w:rsidR="00D959DC" w:rsidRPr="001F2F13" w:rsidRDefault="00D959DC" w:rsidP="005A03EA">
      <w:pPr>
        <w:pStyle w:val="aff1"/>
      </w:pPr>
      <w:r w:rsidRPr="001F2F13">
        <w:t>Актуальные Проблемы организации качественного общего образования для детей с особыми образовательными потребностями:</w:t>
      </w:r>
    </w:p>
    <w:p w14:paraId="2E982A14" w14:textId="77777777" w:rsidR="00D959DC" w:rsidRPr="001F2F13" w:rsidRDefault="00D959DC" w:rsidP="005A03EA">
      <w:pPr>
        <w:pStyle w:val="aff1"/>
      </w:pPr>
      <w:r w:rsidRPr="001F2F13">
        <w:t>- неприятие родительским и детским сообществом формы инклюзивного образования;</w:t>
      </w:r>
    </w:p>
    <w:p w14:paraId="1E930AFF" w14:textId="3F0AB0BE" w:rsidR="00D959DC" w:rsidRPr="001F2F13" w:rsidRDefault="006A7C23" w:rsidP="005A03EA">
      <w:pPr>
        <w:pStyle w:val="aff1"/>
      </w:pPr>
      <w:r w:rsidRPr="001F2F13">
        <w:t>-</w:t>
      </w:r>
      <w:r w:rsidR="00D959DC" w:rsidRPr="001F2F13">
        <w:t xml:space="preserve">недостаточное материально-техническое оснащение для создания </w:t>
      </w:r>
      <w:proofErr w:type="spellStart"/>
      <w:r w:rsidR="00D959DC" w:rsidRPr="001F2F13">
        <w:t>безбарьерной</w:t>
      </w:r>
      <w:proofErr w:type="spellEnd"/>
      <w:r w:rsidR="00D959DC" w:rsidRPr="001F2F13">
        <w:t xml:space="preserve"> среды (специально оборудованные туалеты, кабинеты лечебной физкультуры, психомоторной коррекции, комнаты для логопедических и коррекционных занятий с дефектологами и психологами и пр.);</w:t>
      </w:r>
    </w:p>
    <w:p w14:paraId="0A19A84A" w14:textId="77777777" w:rsidR="00D959DC" w:rsidRPr="001F2F13" w:rsidRDefault="00D959DC" w:rsidP="005A03EA">
      <w:pPr>
        <w:pStyle w:val="aff1"/>
      </w:pPr>
      <w:r w:rsidRPr="001F2F13">
        <w:t xml:space="preserve">-недостаточное кадровое обеспечение образовательного процесса обучения детей с ОВЗ, нехватка узких специалистов (дефектологов, логопедов, психологов). </w:t>
      </w:r>
    </w:p>
    <w:p w14:paraId="0911687E" w14:textId="77777777" w:rsidR="00D959DC" w:rsidRPr="00B76A3B" w:rsidRDefault="00D959DC" w:rsidP="005A03EA">
      <w:pPr>
        <w:pStyle w:val="aff1"/>
      </w:pPr>
    </w:p>
    <w:sdt>
      <w:sdtPr>
        <w:id w:val="1537548728"/>
        <w:lock w:val="sdtContentLocked"/>
      </w:sdtPr>
      <w:sdtEndPr/>
      <w:sdtContent>
        <w:p w14:paraId="044F8246" w14:textId="66037601" w:rsidR="00791D44" w:rsidRDefault="00791D44" w:rsidP="00791D44">
          <w:pPr>
            <w:pStyle w:val="4"/>
          </w:pPr>
          <w:r>
            <w:t>Качество образования</w:t>
          </w:r>
        </w:p>
      </w:sdtContent>
    </w:sdt>
    <w:p w14:paraId="31A29B0E" w14:textId="2A16DEB4" w:rsidR="00504CD5" w:rsidRPr="007B4C43" w:rsidRDefault="00504CD5" w:rsidP="00D850AC">
      <w:pPr>
        <w:ind w:firstLine="567"/>
        <w:rPr>
          <w:szCs w:val="24"/>
        </w:rPr>
      </w:pPr>
      <w:r w:rsidRPr="007B4C43">
        <w:rPr>
          <w:szCs w:val="24"/>
        </w:rPr>
        <w:t>Важнейшим показателем оценки качества образования является участие и результаты школьников в предметных олимпиадах.</w:t>
      </w:r>
    </w:p>
    <w:p w14:paraId="4EB57E13" w14:textId="5927469F" w:rsidR="007E3F16" w:rsidRPr="007B4C43" w:rsidRDefault="007E3F16" w:rsidP="00D850AC">
      <w:pPr>
        <w:ind w:firstLine="567"/>
        <w:rPr>
          <w:rFonts w:eastAsia="Calibri" w:cs="Times New Roman"/>
          <w:szCs w:val="24"/>
        </w:rPr>
      </w:pPr>
      <w:r w:rsidRPr="007B4C43">
        <w:rPr>
          <w:rFonts w:eastAsia="Times New Roman" w:cs="Times New Roman"/>
          <w:szCs w:val="24"/>
          <w:lang w:eastAsia="ru-RU"/>
        </w:rPr>
        <w:t xml:space="preserve">Особое внимание уделяется участию детей в мероприятиях, утвержденных Перечнем олимпиад на текущий учебный год. Обучающие образовательных организаций г. Бердска не только принимают в них активное участие, но зачастую занимают призовые места. </w:t>
      </w:r>
      <w:r w:rsidRPr="007B4C43">
        <w:rPr>
          <w:rFonts w:eastAsia="Calibri" w:cs="Times New Roman"/>
          <w:szCs w:val="24"/>
        </w:rPr>
        <w:t>Важнейшая из олимпиад – Всероссийская олимпиада школьников.</w:t>
      </w:r>
    </w:p>
    <w:p w14:paraId="5F2E1058" w14:textId="77777777" w:rsidR="00C7543E" w:rsidRPr="00C7543E" w:rsidRDefault="00C7543E" w:rsidP="00C7543E">
      <w:pPr>
        <w:ind w:firstLine="567"/>
        <w:rPr>
          <w:rFonts w:eastAsia="Calibri" w:cs="Times New Roman"/>
          <w:szCs w:val="24"/>
        </w:rPr>
      </w:pPr>
      <w:r w:rsidRPr="00C7543E">
        <w:rPr>
          <w:rFonts w:eastAsia="Calibri" w:cs="Times New Roman"/>
          <w:szCs w:val="24"/>
        </w:rPr>
        <w:t xml:space="preserve">В 2019-2020 учебном году в школьном этапе олимпиады приняли участие 10 738 обучающихся (с учетом повторяющегося состава) по 21 предмету, в муниципальном этапе Всероссийской олимпиады школьников – 1469 обучающихся (с учётом повторяющегося состава) по 20 предметам. Победителями стали 71 человек, призёрами – 256. </w:t>
      </w:r>
    </w:p>
    <w:p w14:paraId="33052481" w14:textId="77777777" w:rsidR="00C7543E" w:rsidRDefault="00C7543E" w:rsidP="00C7543E">
      <w:pPr>
        <w:ind w:firstLine="567"/>
        <w:rPr>
          <w:rFonts w:eastAsia="Calibri" w:cs="Times New Roman"/>
          <w:szCs w:val="24"/>
        </w:rPr>
      </w:pPr>
      <w:r w:rsidRPr="00C7543E">
        <w:rPr>
          <w:rFonts w:eastAsia="Calibri" w:cs="Times New Roman"/>
          <w:szCs w:val="24"/>
        </w:rPr>
        <w:t>Участниками регионального этапа стали 135 победителей и призёров муниципального этапа Олимпиады из 14 общеобразовательных учреждений г. Бердска по 20 предметам. Победителями регионального этапа стали 12 обучающихся (10 – в прошлом учебном году), призёрами – 28 (25 – в прошлом учебном году).</w:t>
      </w:r>
    </w:p>
    <w:p w14:paraId="5467CB89" w14:textId="77777777" w:rsidR="00C7543E" w:rsidRDefault="00C7543E" w:rsidP="00D850AC">
      <w:pPr>
        <w:ind w:firstLine="567"/>
        <w:rPr>
          <w:rFonts w:eastAsia="Calibri" w:cs="Times New Roman"/>
          <w:szCs w:val="24"/>
        </w:rPr>
      </w:pPr>
      <w:r w:rsidRPr="00C7543E">
        <w:rPr>
          <w:rFonts w:eastAsia="Calibri" w:cs="Times New Roman"/>
          <w:szCs w:val="24"/>
        </w:rPr>
        <w:lastRenderedPageBreak/>
        <w:t>Заключительный этап Олимпиады в связи с санитарно-эпидемиологической обстановкой по нераспространению коронавирусной инфекции (COVID-19) в РФ не проводился, итоговые результаты ЗЭ ВсОШ были подведены на основе результатов регионального этапа, призерами ЗЭ ВсОШ признаны обучающиеся, завершившие освоение основных образовательных программ среднего общего образования в текущем учебном году.</w:t>
      </w:r>
    </w:p>
    <w:p w14:paraId="32FA3579" w14:textId="13B651AB" w:rsidR="007E3F16" w:rsidRPr="007B4C43" w:rsidRDefault="007E3F16" w:rsidP="00D850AC">
      <w:pPr>
        <w:ind w:firstLine="567"/>
        <w:rPr>
          <w:rFonts w:eastAsia="Calibri" w:cs="Times New Roman"/>
          <w:szCs w:val="24"/>
        </w:rPr>
      </w:pPr>
      <w:r w:rsidRPr="007B4C43">
        <w:rPr>
          <w:rFonts w:eastAsia="Calibri" w:cs="Times New Roman"/>
          <w:szCs w:val="24"/>
        </w:rPr>
        <w:t>Анализ динамики участия школьников в олимпиаде ставит задачу поиска оптимальных форм и технологий работы с высокомотивированными детьми в рамках урочной и внеурочной деятельности общеобразовательных организаций, дополнительного образования.</w:t>
      </w:r>
    </w:p>
    <w:p w14:paraId="299C2D32" w14:textId="68EC258A" w:rsidR="00504CD5" w:rsidRDefault="00504CD5" w:rsidP="00B5164C">
      <w:pPr>
        <w:rPr>
          <w:bCs/>
          <w:szCs w:val="24"/>
        </w:rPr>
      </w:pPr>
      <w:r w:rsidRPr="00504CD5">
        <w:rPr>
          <w:bCs/>
          <w:szCs w:val="24"/>
        </w:rPr>
        <w:t>Наиболее общими показателями качества образования являются результаты итоговой аттестации.</w:t>
      </w:r>
    </w:p>
    <w:p w14:paraId="7796F4DD" w14:textId="0D5849EC" w:rsidR="00CF47A3" w:rsidRPr="00CF47A3" w:rsidRDefault="00CF47A3" w:rsidP="00CF47A3">
      <w:pPr>
        <w:rPr>
          <w:bCs/>
          <w:szCs w:val="24"/>
        </w:rPr>
      </w:pPr>
      <w:r w:rsidRPr="00CF47A3">
        <w:rPr>
          <w:bCs/>
          <w:szCs w:val="24"/>
        </w:rPr>
        <w:t>Особенностью 2020 года является то, что на основании постановления Правительства Российской Федерации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году» экзамены для выпускников 9-х классов (ОГЭ и ГВЭ) были отменены.</w:t>
      </w:r>
      <w:r>
        <w:rPr>
          <w:bCs/>
          <w:szCs w:val="24"/>
        </w:rPr>
        <w:t xml:space="preserve"> </w:t>
      </w:r>
      <w:r w:rsidRPr="00CF47A3">
        <w:rPr>
          <w:bCs/>
          <w:szCs w:val="24"/>
        </w:rPr>
        <w:t>Согласно приказу Минпросвещения России от 11 июня 2020 г. № 295 «Об особенностях заполнения и выдачи аттестатов об основном общем и среднем образовании в 2020 году» аттестаты об основном общем образовании выдавались лицам, завершившим обучение по образовательным программам основного общего образования и имеющим итоговые отметки не ниже «удовлетворительно» по всем учебным предметам учебного плана, и результат «зачёт» за итоговое собеседование по русскому языку.</w:t>
      </w:r>
    </w:p>
    <w:p w14:paraId="46691E96" w14:textId="753CC58E" w:rsidR="00CF47A3" w:rsidRDefault="00CF47A3" w:rsidP="00CF47A3">
      <w:pPr>
        <w:rPr>
          <w:bCs/>
          <w:szCs w:val="24"/>
        </w:rPr>
      </w:pPr>
      <w:r w:rsidRPr="00CF47A3">
        <w:rPr>
          <w:bCs/>
          <w:szCs w:val="24"/>
        </w:rPr>
        <w:t>В 2020 году аттестаты получили 1191 выпускник 9-х классов, из них 46 получили аттестат с отличием. Все образовательные организации выпустили девятиклассников, обучавшихся по ФГОС.</w:t>
      </w:r>
    </w:p>
    <w:p w14:paraId="18AF3C84" w14:textId="77777777" w:rsidR="00CF47A3" w:rsidRPr="00CF47A3" w:rsidRDefault="00CF47A3" w:rsidP="00CF47A3">
      <w:pPr>
        <w:rPr>
          <w:bCs/>
          <w:szCs w:val="24"/>
        </w:rPr>
      </w:pPr>
      <w:r w:rsidRPr="00CF47A3">
        <w:rPr>
          <w:bCs/>
          <w:szCs w:val="24"/>
        </w:rPr>
        <w:t>Особенностью 2019-2020 учебного года является то, что на основании постановления Правительства Российской Федерации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году» экзамены для выпускников 9-х классов (ОГЭ и ГВЭ) были отменены.</w:t>
      </w:r>
    </w:p>
    <w:p w14:paraId="15B14449" w14:textId="2E0D4473" w:rsidR="00CF47A3" w:rsidRDefault="00CF47A3" w:rsidP="00CF47A3">
      <w:pPr>
        <w:rPr>
          <w:bCs/>
          <w:szCs w:val="24"/>
        </w:rPr>
      </w:pPr>
      <w:r w:rsidRPr="00CF47A3">
        <w:rPr>
          <w:bCs/>
          <w:szCs w:val="24"/>
        </w:rPr>
        <w:t xml:space="preserve">Согласно приказу Минпросвещения России от 11 июня 2020 г. № 295 «Об особенностях заполнения и выдачи аттестатов об основном общем и среднем образовании в 2020 году» аттестаты об основном общем образовании выдавались лицам, завершившим обучение по образовательным программам основного общего образования и имеющим </w:t>
      </w:r>
      <w:r w:rsidRPr="00CF47A3">
        <w:rPr>
          <w:bCs/>
          <w:szCs w:val="24"/>
        </w:rPr>
        <w:lastRenderedPageBreak/>
        <w:t>итоговые отметки не ниже «удовлетворительно» по всем учебным предметам учебного плана, и результат «зачёт» за итоговое собеседование по русскому языку.</w:t>
      </w:r>
    </w:p>
    <w:p w14:paraId="0876EB0C" w14:textId="7F59F107" w:rsidR="006F5906" w:rsidRDefault="006F5906" w:rsidP="00CF47A3">
      <w:pPr>
        <w:rPr>
          <w:bCs/>
          <w:szCs w:val="24"/>
        </w:rPr>
      </w:pPr>
      <w:r w:rsidRPr="006F5906">
        <w:rPr>
          <w:bCs/>
          <w:szCs w:val="24"/>
        </w:rPr>
        <w:t>ЕГЭ проводился только в целях использования его результатов при приеме на обучение по программам бакалавриата и специалитета в образовательные организации высшего образования (по выбору обучающихся).</w:t>
      </w:r>
    </w:p>
    <w:p w14:paraId="76A415D9" w14:textId="77777777" w:rsidR="00C7543E" w:rsidRDefault="00C7543E" w:rsidP="00F72FCB">
      <w:pPr>
        <w:spacing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14:paraId="6AE7109A" w14:textId="27561A18" w:rsidR="00F72FCB" w:rsidRPr="00F72FCB" w:rsidRDefault="00F72FCB" w:rsidP="00F72FCB">
      <w:pPr>
        <w:spacing w:line="240" w:lineRule="auto"/>
        <w:jc w:val="center"/>
        <w:rPr>
          <w:rFonts w:eastAsia="Calibri" w:cs="Times New Roman"/>
          <w:b/>
          <w:szCs w:val="24"/>
          <w:lang w:eastAsia="ru-RU"/>
        </w:rPr>
      </w:pPr>
      <w:r w:rsidRPr="00F72FCB">
        <w:rPr>
          <w:rFonts w:eastAsia="Calibri" w:cs="Times New Roman"/>
          <w:b/>
          <w:szCs w:val="24"/>
          <w:lang w:eastAsia="ru-RU"/>
        </w:rPr>
        <w:t>Средние баллы участников ЕГЭ</w:t>
      </w:r>
    </w:p>
    <w:p w14:paraId="3D74E619" w14:textId="208BEF60" w:rsidR="00F72FCB" w:rsidRPr="006F5906" w:rsidRDefault="00F72FCB" w:rsidP="00F72FCB">
      <w:pPr>
        <w:spacing w:line="240" w:lineRule="auto"/>
        <w:rPr>
          <w:rFonts w:eastAsia="Times New Roman" w:cs="Times New Roman"/>
          <w:bCs/>
          <w:szCs w:val="24"/>
          <w:shd w:val="clear" w:color="auto" w:fill="FFFFFF"/>
          <w:lang w:eastAsia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3"/>
        <w:gridCol w:w="2367"/>
        <w:gridCol w:w="2193"/>
        <w:gridCol w:w="2047"/>
      </w:tblGrid>
      <w:tr w:rsidR="006F5906" w:rsidRPr="006F5906" w14:paraId="5551FE1A" w14:textId="77777777" w:rsidTr="006F5906">
        <w:trPr>
          <w:trHeight w:val="613"/>
        </w:trPr>
        <w:tc>
          <w:tcPr>
            <w:tcW w:w="33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B0B397" w14:textId="77777777" w:rsidR="006F5906" w:rsidRPr="006F5906" w:rsidRDefault="006F5906" w:rsidP="006F5906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F5906">
              <w:rPr>
                <w:rFonts w:eastAsia="Times New Roman" w:cs="Times New Roman"/>
                <w:b/>
                <w:bCs/>
                <w:kern w:val="24"/>
                <w:szCs w:val="24"/>
                <w:lang w:eastAsia="ru-RU"/>
              </w:rPr>
              <w:t>Предмет/год</w:t>
            </w:r>
          </w:p>
        </w:tc>
        <w:tc>
          <w:tcPr>
            <w:tcW w:w="24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661EE" w14:textId="77777777" w:rsidR="006F5906" w:rsidRPr="006F5906" w:rsidRDefault="006F5906" w:rsidP="006F5906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F5906">
              <w:rPr>
                <w:rFonts w:eastAsia="Times New Roman" w:cs="Times New Roman"/>
                <w:b/>
                <w:bCs/>
                <w:kern w:val="24"/>
                <w:szCs w:val="24"/>
                <w:lang w:eastAsia="ru-RU"/>
              </w:rPr>
              <w:t>2018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7922B" w14:textId="77777777" w:rsidR="006F5906" w:rsidRPr="006F5906" w:rsidRDefault="006F5906" w:rsidP="006F5906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F5906">
              <w:rPr>
                <w:rFonts w:eastAsia="Times New Roman" w:cs="Times New Roman"/>
                <w:b/>
                <w:bCs/>
                <w:kern w:val="24"/>
                <w:szCs w:val="24"/>
                <w:lang w:eastAsia="ru-RU"/>
              </w:rPr>
              <w:t>2019</w:t>
            </w:r>
          </w:p>
        </w:tc>
        <w:tc>
          <w:tcPr>
            <w:tcW w:w="211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F69FF" w14:textId="77777777" w:rsidR="006F5906" w:rsidRPr="006F5906" w:rsidRDefault="006F5906" w:rsidP="006F5906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F5906">
              <w:rPr>
                <w:rFonts w:eastAsia="Times New Roman" w:cs="Times New Roman"/>
                <w:b/>
                <w:bCs/>
                <w:kern w:val="24"/>
                <w:szCs w:val="24"/>
                <w:lang w:eastAsia="ru-RU"/>
              </w:rPr>
              <w:t>2020</w:t>
            </w:r>
          </w:p>
        </w:tc>
      </w:tr>
      <w:tr w:rsidR="006F5906" w:rsidRPr="006F5906" w14:paraId="0D78CAF7" w14:textId="77777777" w:rsidTr="006F5906">
        <w:trPr>
          <w:trHeight w:val="454"/>
        </w:trPr>
        <w:tc>
          <w:tcPr>
            <w:tcW w:w="33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E1A90" w14:textId="77777777" w:rsidR="006F5906" w:rsidRPr="006F5906" w:rsidRDefault="006F5906" w:rsidP="006F5906">
            <w:pPr>
              <w:spacing w:line="276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F5906">
              <w:rPr>
                <w:rFonts w:eastAsia="Times New Roman" w:cs="Times New Roman"/>
                <w:bCs/>
                <w:kern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DEE76" w14:textId="77777777" w:rsidR="006F5906" w:rsidRPr="006F5906" w:rsidRDefault="006F5906" w:rsidP="006F5906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F5906">
              <w:rPr>
                <w:rFonts w:eastAsia="Times New Roman" w:cs="Times New Roman"/>
                <w:kern w:val="24"/>
                <w:szCs w:val="24"/>
                <w:lang w:eastAsia="ru-RU"/>
              </w:rPr>
              <w:t>71,1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21125" w14:textId="77777777" w:rsidR="006F5906" w:rsidRPr="006F5906" w:rsidRDefault="006F5906" w:rsidP="006F5906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F5906">
              <w:rPr>
                <w:rFonts w:eastAsia="Times New Roman" w:cs="Times New Roman"/>
                <w:kern w:val="24"/>
                <w:szCs w:val="24"/>
                <w:lang w:eastAsia="ru-RU"/>
              </w:rPr>
              <w:t>71,0</w:t>
            </w:r>
          </w:p>
        </w:tc>
        <w:tc>
          <w:tcPr>
            <w:tcW w:w="211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857B0" w14:textId="77777777" w:rsidR="006F5906" w:rsidRPr="006F5906" w:rsidRDefault="006F5906" w:rsidP="006F5906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F5906">
              <w:rPr>
                <w:rFonts w:eastAsia="Times New Roman" w:cs="Times New Roman"/>
                <w:kern w:val="24"/>
                <w:szCs w:val="24"/>
                <w:lang w:eastAsia="ru-RU"/>
              </w:rPr>
              <w:t>73,8</w:t>
            </w:r>
          </w:p>
        </w:tc>
      </w:tr>
      <w:tr w:rsidR="006F5906" w:rsidRPr="006F5906" w14:paraId="5CFD3093" w14:textId="77777777" w:rsidTr="006F5906">
        <w:trPr>
          <w:trHeight w:val="390"/>
        </w:trPr>
        <w:tc>
          <w:tcPr>
            <w:tcW w:w="33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F2468" w14:textId="77777777" w:rsidR="006F5906" w:rsidRPr="006F5906" w:rsidRDefault="006F5906" w:rsidP="006F5906">
            <w:pPr>
              <w:spacing w:line="276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F5906">
              <w:rPr>
                <w:rFonts w:eastAsia="Times New Roman" w:cs="Times New Roman"/>
                <w:bCs/>
                <w:kern w:val="24"/>
                <w:szCs w:val="24"/>
                <w:lang w:eastAsia="ru-RU"/>
              </w:rPr>
              <w:t>Математика (профильная)</w:t>
            </w:r>
          </w:p>
        </w:tc>
        <w:tc>
          <w:tcPr>
            <w:tcW w:w="24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49497" w14:textId="77777777" w:rsidR="006F5906" w:rsidRPr="006F5906" w:rsidRDefault="006F5906" w:rsidP="006F5906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F5906">
              <w:rPr>
                <w:rFonts w:eastAsia="Times New Roman" w:cs="Times New Roman"/>
                <w:kern w:val="24"/>
                <w:szCs w:val="24"/>
                <w:lang w:eastAsia="ru-RU"/>
              </w:rPr>
              <w:t>50,2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54F2E" w14:textId="77777777" w:rsidR="006F5906" w:rsidRPr="006F5906" w:rsidRDefault="006F5906" w:rsidP="006F5906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F5906">
              <w:rPr>
                <w:rFonts w:eastAsia="Times New Roman" w:cs="Times New Roman"/>
                <w:kern w:val="24"/>
                <w:szCs w:val="24"/>
                <w:lang w:eastAsia="ru-RU"/>
              </w:rPr>
              <w:t>58,6</w:t>
            </w:r>
          </w:p>
        </w:tc>
        <w:tc>
          <w:tcPr>
            <w:tcW w:w="211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B67E3" w14:textId="77777777" w:rsidR="006F5906" w:rsidRPr="006F5906" w:rsidRDefault="006F5906" w:rsidP="006F5906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F5906">
              <w:rPr>
                <w:rFonts w:eastAsia="Times New Roman" w:cs="Times New Roman"/>
                <w:kern w:val="24"/>
                <w:szCs w:val="24"/>
                <w:lang w:eastAsia="ru-RU"/>
              </w:rPr>
              <w:t>54,2</w:t>
            </w:r>
          </w:p>
        </w:tc>
      </w:tr>
      <w:tr w:rsidR="006F5906" w:rsidRPr="006F5906" w14:paraId="312644FB" w14:textId="77777777" w:rsidTr="006F5906">
        <w:trPr>
          <w:trHeight w:val="396"/>
        </w:trPr>
        <w:tc>
          <w:tcPr>
            <w:tcW w:w="33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D71AF" w14:textId="77777777" w:rsidR="006F5906" w:rsidRPr="006F5906" w:rsidRDefault="006F5906" w:rsidP="006F5906">
            <w:pPr>
              <w:spacing w:line="276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F5906">
              <w:rPr>
                <w:rFonts w:eastAsia="Times New Roman" w:cs="Times New Roman"/>
                <w:bCs/>
                <w:kern w:val="24"/>
                <w:szCs w:val="24"/>
                <w:lang w:eastAsia="ru-RU"/>
              </w:rPr>
              <w:t>Физика</w:t>
            </w:r>
          </w:p>
        </w:tc>
        <w:tc>
          <w:tcPr>
            <w:tcW w:w="24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F3132" w14:textId="77777777" w:rsidR="006F5906" w:rsidRPr="006F5906" w:rsidRDefault="006F5906" w:rsidP="006F5906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F5906">
              <w:rPr>
                <w:rFonts w:eastAsia="Times New Roman" w:cs="Times New Roman"/>
                <w:kern w:val="24"/>
                <w:szCs w:val="24"/>
                <w:lang w:eastAsia="ru-RU"/>
              </w:rPr>
              <w:t>53,5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F3749" w14:textId="77777777" w:rsidR="006F5906" w:rsidRPr="006F5906" w:rsidRDefault="006F5906" w:rsidP="006F5906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F5906">
              <w:rPr>
                <w:rFonts w:eastAsia="Times New Roman" w:cs="Times New Roman"/>
                <w:kern w:val="24"/>
                <w:szCs w:val="24"/>
                <w:lang w:eastAsia="ru-RU"/>
              </w:rPr>
              <w:t>53,1</w:t>
            </w:r>
          </w:p>
        </w:tc>
        <w:tc>
          <w:tcPr>
            <w:tcW w:w="211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8C97C" w14:textId="77777777" w:rsidR="006F5906" w:rsidRPr="006F5906" w:rsidRDefault="006F5906" w:rsidP="006F5906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F5906">
              <w:rPr>
                <w:rFonts w:eastAsia="Times New Roman" w:cs="Times New Roman"/>
                <w:kern w:val="24"/>
                <w:szCs w:val="24"/>
                <w:lang w:eastAsia="ru-RU"/>
              </w:rPr>
              <w:t>54,7</w:t>
            </w:r>
          </w:p>
        </w:tc>
      </w:tr>
      <w:tr w:rsidR="006F5906" w:rsidRPr="006F5906" w14:paraId="784A56CC" w14:textId="77777777" w:rsidTr="006F5906">
        <w:trPr>
          <w:trHeight w:val="387"/>
        </w:trPr>
        <w:tc>
          <w:tcPr>
            <w:tcW w:w="33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12E19" w14:textId="77777777" w:rsidR="006F5906" w:rsidRPr="006F5906" w:rsidRDefault="006F5906" w:rsidP="006F5906">
            <w:pPr>
              <w:spacing w:line="276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F5906">
              <w:rPr>
                <w:rFonts w:eastAsia="Times New Roman" w:cs="Times New Roman"/>
                <w:bCs/>
                <w:kern w:val="24"/>
                <w:szCs w:val="24"/>
                <w:lang w:eastAsia="ru-RU"/>
              </w:rPr>
              <w:t>Химия</w:t>
            </w:r>
          </w:p>
        </w:tc>
        <w:tc>
          <w:tcPr>
            <w:tcW w:w="24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2318D" w14:textId="77777777" w:rsidR="006F5906" w:rsidRPr="006F5906" w:rsidRDefault="006F5906" w:rsidP="006F5906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F5906">
              <w:rPr>
                <w:rFonts w:eastAsia="Times New Roman" w:cs="Times New Roman"/>
                <w:kern w:val="24"/>
                <w:szCs w:val="24"/>
                <w:lang w:eastAsia="ru-RU"/>
              </w:rPr>
              <w:t>55,2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3B819" w14:textId="77777777" w:rsidR="006F5906" w:rsidRPr="006F5906" w:rsidRDefault="006F5906" w:rsidP="006F5906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F5906">
              <w:rPr>
                <w:rFonts w:eastAsia="Times New Roman" w:cs="Times New Roman"/>
                <w:kern w:val="24"/>
                <w:szCs w:val="24"/>
                <w:lang w:eastAsia="ru-RU"/>
              </w:rPr>
              <w:t>64,2</w:t>
            </w:r>
          </w:p>
        </w:tc>
        <w:tc>
          <w:tcPr>
            <w:tcW w:w="211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A9B08" w14:textId="77777777" w:rsidR="006F5906" w:rsidRPr="006F5906" w:rsidRDefault="006F5906" w:rsidP="006F5906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F5906">
              <w:rPr>
                <w:rFonts w:eastAsia="Times New Roman" w:cs="Times New Roman"/>
                <w:kern w:val="24"/>
                <w:szCs w:val="24"/>
                <w:lang w:eastAsia="ru-RU"/>
              </w:rPr>
              <w:t>60,4</w:t>
            </w:r>
          </w:p>
        </w:tc>
      </w:tr>
      <w:tr w:rsidR="006F5906" w:rsidRPr="006F5906" w14:paraId="060DA8C0" w14:textId="77777777" w:rsidTr="006F5906">
        <w:trPr>
          <w:trHeight w:val="394"/>
        </w:trPr>
        <w:tc>
          <w:tcPr>
            <w:tcW w:w="33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0C898" w14:textId="77777777" w:rsidR="006F5906" w:rsidRPr="006F5906" w:rsidRDefault="006F5906" w:rsidP="006F5906">
            <w:pPr>
              <w:spacing w:line="276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F5906">
              <w:rPr>
                <w:rFonts w:eastAsia="Times New Roman" w:cs="Times New Roman"/>
                <w:bCs/>
                <w:kern w:val="24"/>
                <w:szCs w:val="24"/>
                <w:lang w:eastAsia="ru-RU"/>
              </w:rPr>
              <w:t>Информатика</w:t>
            </w:r>
          </w:p>
        </w:tc>
        <w:tc>
          <w:tcPr>
            <w:tcW w:w="24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C4C0D" w14:textId="77777777" w:rsidR="006F5906" w:rsidRPr="006F5906" w:rsidRDefault="006F5906" w:rsidP="006F5906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F5906">
              <w:rPr>
                <w:rFonts w:eastAsia="Times New Roman" w:cs="Times New Roman"/>
                <w:kern w:val="24"/>
                <w:szCs w:val="24"/>
                <w:lang w:eastAsia="ru-RU"/>
              </w:rPr>
              <w:t>59,4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E90F4" w14:textId="77777777" w:rsidR="006F5906" w:rsidRPr="006F5906" w:rsidRDefault="006F5906" w:rsidP="006F5906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F5906">
              <w:rPr>
                <w:rFonts w:eastAsia="Times New Roman" w:cs="Times New Roman"/>
                <w:kern w:val="24"/>
                <w:szCs w:val="24"/>
                <w:lang w:eastAsia="ru-RU"/>
              </w:rPr>
              <w:t>61,9</w:t>
            </w:r>
          </w:p>
        </w:tc>
        <w:tc>
          <w:tcPr>
            <w:tcW w:w="211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B886D" w14:textId="77777777" w:rsidR="006F5906" w:rsidRPr="006F5906" w:rsidRDefault="006F5906" w:rsidP="006F5906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F5906">
              <w:rPr>
                <w:rFonts w:eastAsia="Times New Roman" w:cs="Times New Roman"/>
                <w:kern w:val="24"/>
                <w:szCs w:val="24"/>
                <w:lang w:eastAsia="ru-RU"/>
              </w:rPr>
              <w:t>60,8</w:t>
            </w:r>
          </w:p>
        </w:tc>
      </w:tr>
      <w:tr w:rsidR="006F5906" w:rsidRPr="006F5906" w14:paraId="5BE6E43C" w14:textId="77777777" w:rsidTr="006F5906">
        <w:trPr>
          <w:trHeight w:val="386"/>
        </w:trPr>
        <w:tc>
          <w:tcPr>
            <w:tcW w:w="33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F851F" w14:textId="77777777" w:rsidR="006F5906" w:rsidRPr="006F5906" w:rsidRDefault="006F5906" w:rsidP="006F5906">
            <w:pPr>
              <w:spacing w:line="276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F5906">
              <w:rPr>
                <w:rFonts w:eastAsia="Times New Roman" w:cs="Times New Roman"/>
                <w:bCs/>
                <w:kern w:val="24"/>
                <w:szCs w:val="24"/>
                <w:lang w:eastAsia="ru-RU"/>
              </w:rPr>
              <w:t>Биология</w:t>
            </w:r>
          </w:p>
        </w:tc>
        <w:tc>
          <w:tcPr>
            <w:tcW w:w="24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2D904" w14:textId="77777777" w:rsidR="006F5906" w:rsidRPr="006F5906" w:rsidRDefault="006F5906" w:rsidP="006F5906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F5906">
              <w:rPr>
                <w:rFonts w:eastAsia="Times New Roman" w:cs="Times New Roman"/>
                <w:kern w:val="24"/>
                <w:szCs w:val="24"/>
                <w:lang w:eastAsia="ru-RU"/>
              </w:rPr>
              <w:t>53,1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C57BB" w14:textId="77777777" w:rsidR="006F5906" w:rsidRPr="006F5906" w:rsidRDefault="006F5906" w:rsidP="006F5906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F5906">
              <w:rPr>
                <w:rFonts w:eastAsia="Times New Roman" w:cs="Times New Roman"/>
                <w:kern w:val="24"/>
                <w:szCs w:val="24"/>
                <w:lang w:eastAsia="ru-RU"/>
              </w:rPr>
              <w:t>52,4</w:t>
            </w:r>
          </w:p>
        </w:tc>
        <w:tc>
          <w:tcPr>
            <w:tcW w:w="211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E5C48" w14:textId="77777777" w:rsidR="006F5906" w:rsidRPr="006F5906" w:rsidRDefault="006F5906" w:rsidP="006F5906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F5906">
              <w:rPr>
                <w:rFonts w:eastAsia="Times New Roman" w:cs="Times New Roman"/>
                <w:kern w:val="24"/>
                <w:szCs w:val="24"/>
                <w:lang w:eastAsia="ru-RU"/>
              </w:rPr>
              <w:t>51,9</w:t>
            </w:r>
          </w:p>
        </w:tc>
      </w:tr>
      <w:tr w:rsidR="006F5906" w:rsidRPr="006F5906" w14:paraId="0B9574D7" w14:textId="77777777" w:rsidTr="006F5906">
        <w:trPr>
          <w:trHeight w:val="534"/>
        </w:trPr>
        <w:tc>
          <w:tcPr>
            <w:tcW w:w="33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EC6D6" w14:textId="77777777" w:rsidR="006F5906" w:rsidRPr="006F5906" w:rsidRDefault="006F5906" w:rsidP="006F5906">
            <w:pPr>
              <w:spacing w:line="276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F5906">
              <w:rPr>
                <w:rFonts w:eastAsia="Times New Roman" w:cs="Times New Roman"/>
                <w:bCs/>
                <w:kern w:val="24"/>
                <w:szCs w:val="24"/>
                <w:lang w:eastAsia="ru-RU"/>
              </w:rPr>
              <w:t>История</w:t>
            </w:r>
          </w:p>
        </w:tc>
        <w:tc>
          <w:tcPr>
            <w:tcW w:w="24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EE5F1" w14:textId="77777777" w:rsidR="006F5906" w:rsidRPr="006F5906" w:rsidRDefault="006F5906" w:rsidP="006F5906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F5906">
              <w:rPr>
                <w:rFonts w:eastAsia="Times New Roman" w:cs="Times New Roman"/>
                <w:kern w:val="24"/>
                <w:szCs w:val="24"/>
                <w:lang w:eastAsia="ru-RU"/>
              </w:rPr>
              <w:t>51,0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84576" w14:textId="77777777" w:rsidR="006F5906" w:rsidRPr="006F5906" w:rsidRDefault="006F5906" w:rsidP="006F5906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F5906">
              <w:rPr>
                <w:rFonts w:eastAsia="Times New Roman" w:cs="Times New Roman"/>
                <w:kern w:val="24"/>
                <w:szCs w:val="24"/>
                <w:lang w:eastAsia="ru-RU"/>
              </w:rPr>
              <w:t>53,6</w:t>
            </w:r>
          </w:p>
        </w:tc>
        <w:tc>
          <w:tcPr>
            <w:tcW w:w="211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DA3E6" w14:textId="77777777" w:rsidR="006F5906" w:rsidRPr="006F5906" w:rsidRDefault="006F5906" w:rsidP="006F5906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F5906">
              <w:rPr>
                <w:rFonts w:eastAsia="Times New Roman" w:cs="Times New Roman"/>
                <w:kern w:val="24"/>
                <w:szCs w:val="24"/>
                <w:lang w:eastAsia="ru-RU"/>
              </w:rPr>
              <w:t>55,3</w:t>
            </w:r>
          </w:p>
        </w:tc>
      </w:tr>
      <w:tr w:rsidR="006F5906" w:rsidRPr="006F5906" w14:paraId="70592FED" w14:textId="77777777" w:rsidTr="006F5906">
        <w:trPr>
          <w:trHeight w:val="258"/>
        </w:trPr>
        <w:tc>
          <w:tcPr>
            <w:tcW w:w="33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01E1D" w14:textId="77777777" w:rsidR="006F5906" w:rsidRPr="006F5906" w:rsidRDefault="006F5906" w:rsidP="006F5906">
            <w:pPr>
              <w:spacing w:line="276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F5906">
              <w:rPr>
                <w:rFonts w:eastAsia="Times New Roman" w:cs="Times New Roman"/>
                <w:bCs/>
                <w:kern w:val="24"/>
                <w:szCs w:val="24"/>
                <w:lang w:eastAsia="ru-RU"/>
              </w:rPr>
              <w:t>География</w:t>
            </w:r>
          </w:p>
        </w:tc>
        <w:tc>
          <w:tcPr>
            <w:tcW w:w="24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03FB7" w14:textId="77777777" w:rsidR="006F5906" w:rsidRPr="006F5906" w:rsidRDefault="006F5906" w:rsidP="006F5906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F5906">
              <w:rPr>
                <w:rFonts w:eastAsia="Times New Roman" w:cs="Times New Roman"/>
                <w:kern w:val="24"/>
                <w:szCs w:val="24"/>
                <w:lang w:eastAsia="ru-RU"/>
              </w:rPr>
              <w:t>54,3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908A7" w14:textId="77777777" w:rsidR="006F5906" w:rsidRPr="006F5906" w:rsidRDefault="006F5906" w:rsidP="006F5906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F5906">
              <w:rPr>
                <w:rFonts w:eastAsia="Times New Roman" w:cs="Times New Roman"/>
                <w:kern w:val="24"/>
                <w:szCs w:val="24"/>
                <w:lang w:eastAsia="ru-RU"/>
              </w:rPr>
              <w:t>59,2</w:t>
            </w:r>
          </w:p>
        </w:tc>
        <w:tc>
          <w:tcPr>
            <w:tcW w:w="211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DB8D9" w14:textId="77777777" w:rsidR="006F5906" w:rsidRPr="006F5906" w:rsidRDefault="006F5906" w:rsidP="006F5906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F5906">
              <w:rPr>
                <w:rFonts w:eastAsia="Times New Roman" w:cs="Times New Roman"/>
                <w:kern w:val="24"/>
                <w:szCs w:val="24"/>
                <w:lang w:eastAsia="ru-RU"/>
              </w:rPr>
              <w:t>69,0</w:t>
            </w:r>
          </w:p>
        </w:tc>
      </w:tr>
      <w:tr w:rsidR="006F5906" w:rsidRPr="006F5906" w14:paraId="450E5CA9" w14:textId="77777777" w:rsidTr="006F5906">
        <w:trPr>
          <w:trHeight w:val="320"/>
        </w:trPr>
        <w:tc>
          <w:tcPr>
            <w:tcW w:w="33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081CC" w14:textId="77777777" w:rsidR="006F5906" w:rsidRPr="006F5906" w:rsidRDefault="006F5906" w:rsidP="006F5906">
            <w:pPr>
              <w:spacing w:line="276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F5906">
              <w:rPr>
                <w:rFonts w:eastAsia="Times New Roman" w:cs="Times New Roman"/>
                <w:bCs/>
                <w:kern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4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03BC3" w14:textId="77777777" w:rsidR="006F5906" w:rsidRPr="006F5906" w:rsidRDefault="006F5906" w:rsidP="006F5906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F5906">
              <w:rPr>
                <w:rFonts w:eastAsia="Times New Roman" w:cs="Times New Roman"/>
                <w:kern w:val="24"/>
                <w:szCs w:val="24"/>
                <w:lang w:eastAsia="ru-RU"/>
              </w:rPr>
              <w:t>57,7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17AB6" w14:textId="77777777" w:rsidR="006F5906" w:rsidRPr="006F5906" w:rsidRDefault="006F5906" w:rsidP="006F5906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F5906">
              <w:rPr>
                <w:rFonts w:eastAsia="Times New Roman" w:cs="Times New Roman"/>
                <w:kern w:val="24"/>
                <w:szCs w:val="24"/>
                <w:lang w:eastAsia="ru-RU"/>
              </w:rPr>
              <w:t>66,0</w:t>
            </w:r>
          </w:p>
        </w:tc>
        <w:tc>
          <w:tcPr>
            <w:tcW w:w="211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D6DE9" w14:textId="77777777" w:rsidR="006F5906" w:rsidRPr="006F5906" w:rsidRDefault="006F5906" w:rsidP="006F5906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F5906">
              <w:rPr>
                <w:rFonts w:eastAsia="Times New Roman" w:cs="Times New Roman"/>
                <w:kern w:val="24"/>
                <w:szCs w:val="24"/>
                <w:lang w:eastAsia="ru-RU"/>
              </w:rPr>
              <w:t>68,6</w:t>
            </w:r>
          </w:p>
        </w:tc>
      </w:tr>
      <w:tr w:rsidR="006F5906" w:rsidRPr="006F5906" w14:paraId="4232B0D5" w14:textId="77777777" w:rsidTr="006F5906">
        <w:trPr>
          <w:trHeight w:val="396"/>
        </w:trPr>
        <w:tc>
          <w:tcPr>
            <w:tcW w:w="33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59124" w14:textId="77777777" w:rsidR="006F5906" w:rsidRPr="006F5906" w:rsidRDefault="006F5906" w:rsidP="006F5906">
            <w:pPr>
              <w:spacing w:line="276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F5906">
              <w:rPr>
                <w:rFonts w:eastAsia="Times New Roman" w:cs="Times New Roman"/>
                <w:bCs/>
                <w:kern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24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DF270" w14:textId="77777777" w:rsidR="006F5906" w:rsidRPr="006F5906" w:rsidRDefault="006F5906" w:rsidP="006F5906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F5906">
              <w:rPr>
                <w:rFonts w:eastAsia="Times New Roman" w:cs="Times New Roman"/>
                <w:kern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A7CCB" w14:textId="77777777" w:rsidR="006F5906" w:rsidRPr="006F5906" w:rsidRDefault="006F5906" w:rsidP="006F5906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F5906">
              <w:rPr>
                <w:rFonts w:eastAsia="Times New Roman" w:cs="Times New Roman"/>
                <w:kern w:val="24"/>
                <w:szCs w:val="24"/>
                <w:lang w:eastAsia="ru-RU"/>
              </w:rPr>
              <w:t>92,0</w:t>
            </w:r>
          </w:p>
        </w:tc>
        <w:tc>
          <w:tcPr>
            <w:tcW w:w="211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243E0" w14:textId="77777777" w:rsidR="006F5906" w:rsidRPr="006F5906" w:rsidRDefault="006F5906" w:rsidP="006F5906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F5906">
              <w:rPr>
                <w:rFonts w:eastAsia="Times New Roman" w:cs="Times New Roman"/>
                <w:kern w:val="24"/>
                <w:szCs w:val="24"/>
                <w:lang w:eastAsia="ru-RU"/>
              </w:rPr>
              <w:t>76,0</w:t>
            </w:r>
          </w:p>
        </w:tc>
      </w:tr>
      <w:tr w:rsidR="006F5906" w:rsidRPr="006F5906" w14:paraId="48AF83B4" w14:textId="77777777" w:rsidTr="006F5906">
        <w:trPr>
          <w:trHeight w:val="246"/>
        </w:trPr>
        <w:tc>
          <w:tcPr>
            <w:tcW w:w="33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6A7A8" w14:textId="77777777" w:rsidR="006F5906" w:rsidRPr="006F5906" w:rsidRDefault="006F5906" w:rsidP="006F5906">
            <w:pPr>
              <w:spacing w:line="276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F5906">
              <w:rPr>
                <w:rFonts w:eastAsia="Times New Roman" w:cs="Times New Roman"/>
                <w:bCs/>
                <w:kern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4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AAE6C" w14:textId="77777777" w:rsidR="006F5906" w:rsidRPr="006F5906" w:rsidRDefault="006F5906" w:rsidP="006F5906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F5906">
              <w:rPr>
                <w:rFonts w:eastAsia="Times New Roman" w:cs="Times New Roman"/>
                <w:kern w:val="24"/>
                <w:szCs w:val="24"/>
                <w:lang w:eastAsia="ru-RU"/>
              </w:rPr>
              <w:t>52,9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24FA1" w14:textId="77777777" w:rsidR="006F5906" w:rsidRPr="006F5906" w:rsidRDefault="006F5906" w:rsidP="006F5906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F5906">
              <w:rPr>
                <w:rFonts w:eastAsia="Times New Roman" w:cs="Times New Roman"/>
                <w:kern w:val="24"/>
                <w:szCs w:val="24"/>
                <w:lang w:eastAsia="ru-RU"/>
              </w:rPr>
              <w:t>54,0</w:t>
            </w:r>
          </w:p>
        </w:tc>
        <w:tc>
          <w:tcPr>
            <w:tcW w:w="211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5D0FF" w14:textId="77777777" w:rsidR="006F5906" w:rsidRPr="006F5906" w:rsidRDefault="006F5906" w:rsidP="006F5906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F5906">
              <w:rPr>
                <w:rFonts w:eastAsia="Times New Roman" w:cs="Times New Roman"/>
                <w:kern w:val="24"/>
                <w:szCs w:val="24"/>
                <w:lang w:eastAsia="ru-RU"/>
              </w:rPr>
              <w:t>52,4</w:t>
            </w:r>
          </w:p>
        </w:tc>
      </w:tr>
      <w:tr w:rsidR="006F5906" w:rsidRPr="006F5906" w14:paraId="1554C1E1" w14:textId="77777777" w:rsidTr="006F5906">
        <w:trPr>
          <w:trHeight w:val="322"/>
        </w:trPr>
        <w:tc>
          <w:tcPr>
            <w:tcW w:w="33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C6BA8" w14:textId="77777777" w:rsidR="006F5906" w:rsidRPr="006F5906" w:rsidRDefault="006F5906" w:rsidP="006F5906">
            <w:pPr>
              <w:spacing w:line="276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F5906">
              <w:rPr>
                <w:rFonts w:eastAsia="Times New Roman" w:cs="Times New Roman"/>
                <w:bCs/>
                <w:kern w:val="24"/>
                <w:szCs w:val="24"/>
                <w:lang w:eastAsia="ru-RU"/>
              </w:rPr>
              <w:t>Литература</w:t>
            </w:r>
          </w:p>
        </w:tc>
        <w:tc>
          <w:tcPr>
            <w:tcW w:w="24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AC8A6" w14:textId="77777777" w:rsidR="006F5906" w:rsidRPr="006F5906" w:rsidRDefault="006F5906" w:rsidP="006F5906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F5906">
              <w:rPr>
                <w:rFonts w:eastAsia="Times New Roman" w:cs="Times New Roman"/>
                <w:kern w:val="24"/>
                <w:szCs w:val="24"/>
                <w:lang w:eastAsia="ru-RU"/>
              </w:rPr>
              <w:t>61,6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06020" w14:textId="77777777" w:rsidR="006F5906" w:rsidRPr="006F5906" w:rsidRDefault="006F5906" w:rsidP="006F5906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F5906">
              <w:rPr>
                <w:rFonts w:eastAsia="Times New Roman" w:cs="Times New Roman"/>
                <w:kern w:val="24"/>
                <w:szCs w:val="24"/>
                <w:lang w:eastAsia="ru-RU"/>
              </w:rPr>
              <w:t>58,2</w:t>
            </w:r>
          </w:p>
        </w:tc>
        <w:tc>
          <w:tcPr>
            <w:tcW w:w="211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45A9A" w14:textId="77777777" w:rsidR="006F5906" w:rsidRPr="006F5906" w:rsidRDefault="006F5906" w:rsidP="006F5906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F5906">
              <w:rPr>
                <w:rFonts w:eastAsia="Times New Roman" w:cs="Times New Roman"/>
                <w:kern w:val="24"/>
                <w:szCs w:val="24"/>
                <w:lang w:eastAsia="ru-RU"/>
              </w:rPr>
              <w:t>58,4</w:t>
            </w:r>
          </w:p>
        </w:tc>
      </w:tr>
      <w:tr w:rsidR="006F5906" w:rsidRPr="006F5906" w14:paraId="6CB8CB1F" w14:textId="77777777" w:rsidTr="006F5906">
        <w:trPr>
          <w:trHeight w:val="398"/>
        </w:trPr>
        <w:tc>
          <w:tcPr>
            <w:tcW w:w="33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EA462" w14:textId="77777777" w:rsidR="006F5906" w:rsidRPr="006F5906" w:rsidRDefault="006F5906" w:rsidP="006F5906">
            <w:pPr>
              <w:spacing w:line="276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F5906">
              <w:rPr>
                <w:rFonts w:eastAsia="Times New Roman" w:cs="Times New Roman"/>
                <w:bCs/>
                <w:kern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24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54707" w14:textId="77777777" w:rsidR="006F5906" w:rsidRPr="006F5906" w:rsidRDefault="006F5906" w:rsidP="006F5906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F5906">
              <w:rPr>
                <w:rFonts w:eastAsia="Times New Roman" w:cs="Times New Roman"/>
                <w:kern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2A219" w14:textId="77777777" w:rsidR="006F5906" w:rsidRPr="006F5906" w:rsidRDefault="006F5906" w:rsidP="006F5906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F5906">
              <w:rPr>
                <w:rFonts w:eastAsia="Times New Roman" w:cs="Times New Roman"/>
                <w:kern w:val="24"/>
                <w:szCs w:val="24"/>
                <w:lang w:eastAsia="ru-RU"/>
              </w:rPr>
              <w:t>82,0</w:t>
            </w:r>
          </w:p>
        </w:tc>
        <w:tc>
          <w:tcPr>
            <w:tcW w:w="211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168A9" w14:textId="77777777" w:rsidR="006F5906" w:rsidRPr="006F5906" w:rsidRDefault="006F5906" w:rsidP="006F5906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F5906">
              <w:rPr>
                <w:rFonts w:eastAsia="Times New Roman" w:cs="Times New Roman"/>
                <w:kern w:val="24"/>
                <w:szCs w:val="24"/>
                <w:lang w:eastAsia="ru-RU"/>
              </w:rPr>
              <w:t>0,0</w:t>
            </w:r>
          </w:p>
        </w:tc>
      </w:tr>
      <w:tr w:rsidR="006F5906" w:rsidRPr="006F5906" w14:paraId="52F82C22" w14:textId="77777777" w:rsidTr="006F5906">
        <w:trPr>
          <w:trHeight w:val="390"/>
        </w:trPr>
        <w:tc>
          <w:tcPr>
            <w:tcW w:w="33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55927" w14:textId="77777777" w:rsidR="006F5906" w:rsidRPr="006F5906" w:rsidRDefault="006F5906" w:rsidP="006F5906">
            <w:pPr>
              <w:spacing w:line="276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6F5906">
              <w:rPr>
                <w:rFonts w:eastAsia="Times New Roman" w:cs="Times New Roman"/>
                <w:bCs/>
                <w:kern w:val="24"/>
                <w:szCs w:val="24"/>
                <w:lang w:eastAsia="ru-RU"/>
              </w:rPr>
              <w:t>Математика (базовая)</w:t>
            </w:r>
          </w:p>
        </w:tc>
        <w:tc>
          <w:tcPr>
            <w:tcW w:w="24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9EE6E" w14:textId="77777777" w:rsidR="006F5906" w:rsidRPr="006F5906" w:rsidRDefault="006F5906" w:rsidP="006F5906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F5906">
              <w:rPr>
                <w:rFonts w:eastAsia="Times New Roman" w:cs="Times New Roman"/>
                <w:kern w:val="24"/>
                <w:szCs w:val="24"/>
                <w:lang w:eastAsia="ru-RU"/>
              </w:rPr>
              <w:t>4,5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CD3D2" w14:textId="77777777" w:rsidR="006F5906" w:rsidRPr="006F5906" w:rsidRDefault="006F5906" w:rsidP="006F5906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F5906">
              <w:rPr>
                <w:rFonts w:eastAsia="Times New Roman" w:cs="Times New Roman"/>
                <w:kern w:val="24"/>
                <w:szCs w:val="24"/>
                <w:lang w:eastAsia="ru-RU"/>
              </w:rPr>
              <w:t>4,3</w:t>
            </w:r>
          </w:p>
        </w:tc>
        <w:tc>
          <w:tcPr>
            <w:tcW w:w="211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6DB4F" w14:textId="77777777" w:rsidR="006F5906" w:rsidRPr="006F5906" w:rsidRDefault="006F5906" w:rsidP="006F5906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F5906">
              <w:rPr>
                <w:rFonts w:eastAsia="Times New Roman" w:cs="Times New Roman"/>
                <w:kern w:val="24"/>
                <w:szCs w:val="24"/>
                <w:lang w:eastAsia="ru-RU"/>
              </w:rPr>
              <w:t>──</w:t>
            </w:r>
          </w:p>
        </w:tc>
      </w:tr>
    </w:tbl>
    <w:p w14:paraId="336AF364" w14:textId="1D507D25" w:rsidR="006F5906" w:rsidRDefault="006F5906" w:rsidP="00C762D9">
      <w:pPr>
        <w:ind w:firstLine="539"/>
        <w:rPr>
          <w:rFonts w:eastAsia="Times New Roman" w:cs="Times New Roman"/>
          <w:bCs/>
          <w:szCs w:val="24"/>
          <w:shd w:val="clear" w:color="auto" w:fill="FFFFFF"/>
          <w:lang w:eastAsia="ru-RU"/>
        </w:rPr>
      </w:pPr>
    </w:p>
    <w:p w14:paraId="7BDADA80" w14:textId="77777777" w:rsidR="006F5906" w:rsidRPr="006F5906" w:rsidRDefault="006F5906" w:rsidP="00C762D9">
      <w:pPr>
        <w:ind w:firstLine="539"/>
        <w:rPr>
          <w:rFonts w:eastAsia="Times New Roman" w:cs="Times New Roman"/>
          <w:bCs/>
          <w:szCs w:val="24"/>
          <w:shd w:val="clear" w:color="auto" w:fill="FFFFFF"/>
          <w:lang w:eastAsia="ru-RU"/>
        </w:rPr>
      </w:pPr>
      <w:r w:rsidRPr="006F5906">
        <w:rPr>
          <w:rFonts w:eastAsia="Times New Roman" w:cs="Times New Roman"/>
          <w:bCs/>
          <w:szCs w:val="24"/>
          <w:shd w:val="clear" w:color="auto" w:fill="FFFFFF"/>
          <w:lang w:eastAsia="ru-RU"/>
        </w:rPr>
        <w:t>Уровень освоения государственных образовательных стандартов участниками ЕГЭ (выпускниками муниципальных общеобразовательных учреждений), сдавших экзамены по основным предметам составил:</w:t>
      </w:r>
    </w:p>
    <w:p w14:paraId="15FD4AC0" w14:textId="481F98BA" w:rsidR="006F5906" w:rsidRPr="006F5906" w:rsidRDefault="006F5906" w:rsidP="00C762D9">
      <w:pPr>
        <w:ind w:firstLine="539"/>
        <w:rPr>
          <w:rFonts w:eastAsia="Times New Roman" w:cs="Times New Roman"/>
          <w:bCs/>
          <w:szCs w:val="24"/>
          <w:shd w:val="clear" w:color="auto" w:fill="FFFFFF"/>
          <w:lang w:eastAsia="ru-RU"/>
        </w:rPr>
      </w:pPr>
      <w:r w:rsidRPr="006F5906">
        <w:rPr>
          <w:rFonts w:eastAsia="Times New Roman" w:cs="Times New Roman"/>
          <w:bCs/>
          <w:szCs w:val="24"/>
          <w:shd w:val="clear" w:color="auto" w:fill="FFFFFF"/>
          <w:lang w:eastAsia="ru-RU"/>
        </w:rPr>
        <w:t>– по русскому языку – 100% (в 2019 году – 100%)</w:t>
      </w:r>
      <w:r w:rsidR="00C762D9">
        <w:rPr>
          <w:rFonts w:eastAsia="Times New Roman" w:cs="Times New Roman"/>
          <w:bCs/>
          <w:szCs w:val="24"/>
          <w:shd w:val="clear" w:color="auto" w:fill="FFFFFF"/>
          <w:lang w:eastAsia="ru-RU"/>
        </w:rPr>
        <w:t>;</w:t>
      </w:r>
    </w:p>
    <w:p w14:paraId="3129711B" w14:textId="77777777" w:rsidR="006F5906" w:rsidRPr="006F5906" w:rsidRDefault="006F5906" w:rsidP="00C762D9">
      <w:pPr>
        <w:ind w:firstLine="539"/>
        <w:rPr>
          <w:rFonts w:eastAsia="Times New Roman" w:cs="Times New Roman"/>
          <w:bCs/>
          <w:szCs w:val="24"/>
          <w:shd w:val="clear" w:color="auto" w:fill="FFFFFF"/>
          <w:lang w:eastAsia="ru-RU"/>
        </w:rPr>
      </w:pPr>
      <w:r w:rsidRPr="006F5906">
        <w:rPr>
          <w:rFonts w:eastAsia="Times New Roman" w:cs="Times New Roman"/>
          <w:bCs/>
          <w:szCs w:val="24"/>
          <w:shd w:val="clear" w:color="auto" w:fill="FFFFFF"/>
          <w:lang w:eastAsia="ru-RU"/>
        </w:rPr>
        <w:t>– по математике (профильный уровень) – 92,5% (в 2019 году – 98,4 %) (не сдал 21 выпускник из 279).</w:t>
      </w:r>
    </w:p>
    <w:p w14:paraId="1DE4EBFB" w14:textId="77777777" w:rsidR="006F5906" w:rsidRPr="006F5906" w:rsidRDefault="006F5906" w:rsidP="00C762D9">
      <w:pPr>
        <w:ind w:firstLine="539"/>
        <w:rPr>
          <w:rFonts w:eastAsia="Times New Roman" w:cs="Times New Roman"/>
          <w:bCs/>
          <w:szCs w:val="24"/>
          <w:shd w:val="clear" w:color="auto" w:fill="FFFFFF"/>
          <w:lang w:eastAsia="ru-RU"/>
        </w:rPr>
      </w:pPr>
      <w:r w:rsidRPr="006F5906">
        <w:rPr>
          <w:rFonts w:eastAsia="Times New Roman" w:cs="Times New Roman"/>
          <w:bCs/>
          <w:szCs w:val="24"/>
          <w:shd w:val="clear" w:color="auto" w:fill="FFFFFF"/>
          <w:lang w:eastAsia="ru-RU"/>
        </w:rPr>
        <w:t>В целом по городу Бердску результаты ЕГЭ за три года стабильные.</w:t>
      </w:r>
    </w:p>
    <w:p w14:paraId="0FB45262" w14:textId="77777777" w:rsidR="006F5906" w:rsidRPr="006F5906" w:rsidRDefault="006F5906" w:rsidP="00C762D9">
      <w:pPr>
        <w:ind w:firstLine="539"/>
        <w:rPr>
          <w:rFonts w:eastAsia="Times New Roman" w:cs="Times New Roman"/>
          <w:bCs/>
          <w:szCs w:val="24"/>
          <w:shd w:val="clear" w:color="auto" w:fill="FFFFFF"/>
          <w:lang w:eastAsia="ru-RU"/>
        </w:rPr>
      </w:pPr>
      <w:r w:rsidRPr="006F5906">
        <w:rPr>
          <w:rFonts w:eastAsia="Times New Roman" w:cs="Times New Roman"/>
          <w:bCs/>
          <w:szCs w:val="24"/>
          <w:shd w:val="clear" w:color="auto" w:fill="FFFFFF"/>
          <w:lang w:eastAsia="ru-RU"/>
        </w:rPr>
        <w:t>В сравнении с результатами прошлого 2019 года в городе средние баллы:</w:t>
      </w:r>
    </w:p>
    <w:p w14:paraId="13C93E04" w14:textId="77777777" w:rsidR="006F5906" w:rsidRPr="006F5906" w:rsidRDefault="006F5906" w:rsidP="00C762D9">
      <w:pPr>
        <w:ind w:firstLine="539"/>
        <w:rPr>
          <w:rFonts w:eastAsia="Times New Roman" w:cs="Times New Roman"/>
          <w:bCs/>
          <w:szCs w:val="24"/>
          <w:shd w:val="clear" w:color="auto" w:fill="FFFFFF"/>
          <w:lang w:eastAsia="ru-RU"/>
        </w:rPr>
      </w:pPr>
      <w:r w:rsidRPr="006F5906">
        <w:rPr>
          <w:rFonts w:eastAsia="Times New Roman" w:cs="Times New Roman"/>
          <w:bCs/>
          <w:szCs w:val="24"/>
          <w:shd w:val="clear" w:color="auto" w:fill="FFFFFF"/>
          <w:lang w:eastAsia="ru-RU"/>
        </w:rPr>
        <w:t>– выше по предметам: русский язык, физика, история, география, литература, английский язык;</w:t>
      </w:r>
    </w:p>
    <w:p w14:paraId="5EF0C29E" w14:textId="2A5CCCB6" w:rsidR="006F5906" w:rsidRPr="006F5906" w:rsidRDefault="006F5906" w:rsidP="00C762D9">
      <w:pPr>
        <w:ind w:firstLine="539"/>
        <w:rPr>
          <w:rFonts w:eastAsia="Times New Roman" w:cs="Times New Roman"/>
          <w:bCs/>
          <w:szCs w:val="24"/>
          <w:shd w:val="clear" w:color="auto" w:fill="FFFFFF"/>
          <w:lang w:eastAsia="ru-RU"/>
        </w:rPr>
      </w:pPr>
      <w:r w:rsidRPr="006F5906">
        <w:rPr>
          <w:rFonts w:eastAsia="Times New Roman" w:cs="Times New Roman"/>
          <w:bCs/>
          <w:szCs w:val="24"/>
          <w:shd w:val="clear" w:color="auto" w:fill="FFFFFF"/>
          <w:lang w:eastAsia="ru-RU"/>
        </w:rPr>
        <w:lastRenderedPageBreak/>
        <w:t>- ниже по 6 предметам: математика (профиль), химия, информатика, биология, немецкий язык, обществознание.</w:t>
      </w:r>
    </w:p>
    <w:p w14:paraId="0C8F5DBE" w14:textId="7787E5B3" w:rsidR="00F72FCB" w:rsidRPr="006F5906" w:rsidRDefault="00C762D9" w:rsidP="00C762D9">
      <w:pPr>
        <w:ind w:firstLine="539"/>
        <w:rPr>
          <w:rFonts w:eastAsia="Times New Roman" w:cs="Times New Roman"/>
          <w:bCs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Cs/>
          <w:szCs w:val="24"/>
          <w:shd w:val="clear" w:color="auto" w:fill="FFFFFF"/>
          <w:lang w:eastAsia="ru-RU"/>
        </w:rPr>
        <w:t>6</w:t>
      </w:r>
      <w:r w:rsidRPr="00C762D9">
        <w:rPr>
          <w:rFonts w:eastAsia="Times New Roman" w:cs="Times New Roman"/>
          <w:bCs/>
          <w:szCs w:val="24"/>
          <w:shd w:val="clear" w:color="auto" w:fill="FFFFFF"/>
          <w:lang w:eastAsia="ru-RU"/>
        </w:rPr>
        <w:t xml:space="preserve"> выпускников 2019-2020 учебного года (три в прошлом году) набрали 100 баллов по результатам сдачи ЕГЭ</w:t>
      </w:r>
      <w:r>
        <w:rPr>
          <w:rFonts w:eastAsia="Times New Roman" w:cs="Times New Roman"/>
          <w:bCs/>
          <w:szCs w:val="24"/>
          <w:shd w:val="clear" w:color="auto" w:fill="FFFFFF"/>
          <w:lang w:eastAsia="ru-RU"/>
        </w:rPr>
        <w:t>.</w:t>
      </w:r>
    </w:p>
    <w:p w14:paraId="2AFE08B0" w14:textId="77777777" w:rsidR="002C750E" w:rsidRPr="002C750E" w:rsidRDefault="002C750E" w:rsidP="002C750E">
      <w:pPr>
        <w:ind w:firstLine="567"/>
        <w:rPr>
          <w:szCs w:val="24"/>
        </w:rPr>
      </w:pPr>
      <w:r w:rsidRPr="002C750E">
        <w:rPr>
          <w:szCs w:val="24"/>
        </w:rPr>
        <w:t>В 2020 году аттестаты о среднем общем образовании получили 562 выпускника 11 классов.</w:t>
      </w:r>
    </w:p>
    <w:p w14:paraId="61D12A64" w14:textId="6EA01988" w:rsidR="00201E19" w:rsidRDefault="002C750E" w:rsidP="002C750E">
      <w:pPr>
        <w:ind w:firstLine="567"/>
        <w:rPr>
          <w:szCs w:val="24"/>
        </w:rPr>
      </w:pPr>
      <w:r w:rsidRPr="002C750E">
        <w:rPr>
          <w:szCs w:val="24"/>
        </w:rPr>
        <w:t>53 выпускника (в прошлом учебном году 49) получили аттестат о среднем общем образовании с отличием и награждены медалью «За особые успехи в учении». Большим числом медалистов отличились: лицей №6 (12 человек), школа № 2 (9 человек), школа №1 (6 человек), лицей № 7 и Экономический лицей (по 4 человека), школа № 9, № 11, № 12, № 13 (по 3 человека), в школах №8 и №4 (по 2 медалиста), по 1 медалисту в школах №5 и №10.</w:t>
      </w:r>
    </w:p>
    <w:sdt>
      <w:sdtPr>
        <w:id w:val="-1488239566"/>
        <w:lock w:val="sdtContentLocked"/>
      </w:sdtPr>
      <w:sdtEndPr/>
      <w:sdtContent>
        <w:p w14:paraId="43597001" w14:textId="3C4F9222" w:rsidR="00CB109B" w:rsidRDefault="00CB109B" w:rsidP="00791D44">
          <w:pPr>
            <w:pStyle w:val="4"/>
          </w:pPr>
          <w:r>
            <w:t xml:space="preserve">Финансово-экономическая деятельность </w:t>
          </w:r>
        </w:p>
      </w:sdtContent>
    </w:sdt>
    <w:p w14:paraId="684BE64B" w14:textId="08F38992" w:rsidR="00EC65E5" w:rsidRPr="00EC65E5" w:rsidRDefault="00EC65E5" w:rsidP="00EC65E5">
      <w:pPr>
        <w:rPr>
          <w:rFonts w:eastAsia="Calibri" w:cs="Times New Roman"/>
          <w:szCs w:val="24"/>
        </w:rPr>
      </w:pPr>
      <w:r w:rsidRPr="00EC65E5">
        <w:rPr>
          <w:rFonts w:eastAsia="Calibri" w:cs="Times New Roman"/>
          <w:szCs w:val="24"/>
        </w:rPr>
        <w:t>Общий объем финансовых средств, поступивших в общеобразовательные организации, в расчете на одного учащегося в год</w:t>
      </w:r>
      <w:r w:rsidR="002A0B21">
        <w:rPr>
          <w:rFonts w:eastAsia="Calibri" w:cs="Times New Roman"/>
          <w:szCs w:val="24"/>
        </w:rPr>
        <w:t>,</w:t>
      </w:r>
      <w:r w:rsidRPr="00EC65E5">
        <w:rPr>
          <w:rFonts w:eastAsia="Calibri" w:cs="Times New Roman"/>
          <w:szCs w:val="24"/>
        </w:rPr>
        <w:t xml:space="preserve"> состав</w:t>
      </w:r>
      <w:r w:rsidR="002A0B21">
        <w:rPr>
          <w:rFonts w:eastAsia="Calibri" w:cs="Times New Roman"/>
          <w:szCs w:val="24"/>
        </w:rPr>
        <w:t>ил</w:t>
      </w:r>
      <w:r w:rsidRPr="00EC65E5">
        <w:rPr>
          <w:rFonts w:eastAsia="Calibri" w:cs="Times New Roman"/>
          <w:szCs w:val="24"/>
        </w:rPr>
        <w:t xml:space="preserve"> </w:t>
      </w:r>
      <w:r w:rsidR="004411B3">
        <w:rPr>
          <w:rFonts w:eastAsia="Calibri" w:cs="Times New Roman"/>
          <w:szCs w:val="24"/>
        </w:rPr>
        <w:t>70</w:t>
      </w:r>
      <w:r w:rsidRPr="00EC65E5">
        <w:rPr>
          <w:rFonts w:eastAsia="Calibri" w:cs="Times New Roman"/>
          <w:szCs w:val="24"/>
        </w:rPr>
        <w:t>,</w:t>
      </w:r>
      <w:r w:rsidR="004411B3">
        <w:rPr>
          <w:rFonts w:eastAsia="Calibri" w:cs="Times New Roman"/>
          <w:szCs w:val="24"/>
        </w:rPr>
        <w:t>12</w:t>
      </w:r>
      <w:r w:rsidRPr="00EC65E5">
        <w:rPr>
          <w:rFonts w:eastAsia="Calibri" w:cs="Times New Roman"/>
          <w:szCs w:val="24"/>
        </w:rPr>
        <w:t xml:space="preserve"> тыс.</w:t>
      </w:r>
      <w:r w:rsidR="004411B3">
        <w:rPr>
          <w:rFonts w:eastAsia="Calibri" w:cs="Times New Roman"/>
          <w:szCs w:val="24"/>
        </w:rPr>
        <w:t xml:space="preserve"> </w:t>
      </w:r>
      <w:r w:rsidRPr="00EC65E5">
        <w:rPr>
          <w:rFonts w:eastAsia="Calibri" w:cs="Times New Roman"/>
          <w:szCs w:val="24"/>
        </w:rPr>
        <w:t>руб</w:t>
      </w:r>
      <w:r w:rsidR="003D4976">
        <w:rPr>
          <w:rFonts w:eastAsia="Calibri" w:cs="Times New Roman"/>
          <w:szCs w:val="24"/>
        </w:rPr>
        <w:t>.</w:t>
      </w:r>
    </w:p>
    <w:p w14:paraId="42CEBEDC" w14:textId="2CA36CED" w:rsidR="00EC65E5" w:rsidRPr="003D4976" w:rsidRDefault="00EC65E5" w:rsidP="00EC65E5">
      <w:pPr>
        <w:rPr>
          <w:rFonts w:eastAsia="Calibri" w:cs="Times New Roman"/>
        </w:rPr>
      </w:pPr>
      <w:r w:rsidRPr="00EC65E5">
        <w:rPr>
          <w:rFonts w:eastAsia="Calibri" w:cs="Times New Roman"/>
        </w:rPr>
        <w:t>Всего в 20</w:t>
      </w:r>
      <w:r w:rsidR="003D4976">
        <w:rPr>
          <w:rFonts w:eastAsia="Calibri" w:cs="Times New Roman"/>
        </w:rPr>
        <w:t>20</w:t>
      </w:r>
      <w:r w:rsidRPr="00EC65E5">
        <w:rPr>
          <w:rFonts w:eastAsia="Calibri" w:cs="Times New Roman"/>
        </w:rPr>
        <w:t xml:space="preserve"> году по общеобразовательным учреждениям, подведомственным МКУ «УО и МП» города Бердска</w:t>
      </w:r>
      <w:r w:rsidR="003D4976">
        <w:rPr>
          <w:rFonts w:eastAsia="Calibri" w:cs="Times New Roman"/>
        </w:rPr>
        <w:t>,</w:t>
      </w:r>
      <w:r w:rsidRPr="00EC65E5">
        <w:rPr>
          <w:rFonts w:eastAsia="Calibri" w:cs="Times New Roman"/>
        </w:rPr>
        <w:t xml:space="preserve"> утверждено расходов </w:t>
      </w:r>
      <w:r w:rsidRPr="003D4976">
        <w:rPr>
          <w:rFonts w:eastAsia="Calibri" w:cs="Times New Roman"/>
        </w:rPr>
        <w:t>за счет средств бюджетного финансирования:</w:t>
      </w:r>
    </w:p>
    <w:p w14:paraId="107CE22E" w14:textId="3A3D9E8F" w:rsidR="00EC65E5" w:rsidRPr="00EC65E5" w:rsidRDefault="009271CE" w:rsidP="00EC65E5">
      <w:pPr>
        <w:rPr>
          <w:rFonts w:eastAsia="Calibri" w:cs="Times New Roman"/>
        </w:rPr>
      </w:pPr>
      <w:r>
        <w:rPr>
          <w:rFonts w:eastAsia="Calibri" w:cs="Times New Roman"/>
        </w:rPr>
        <w:t>п</w:t>
      </w:r>
      <w:r w:rsidR="00EC65E5" w:rsidRPr="00EC65E5">
        <w:rPr>
          <w:rFonts w:eastAsia="Calibri" w:cs="Times New Roman"/>
        </w:rPr>
        <w:t xml:space="preserve">о плану – </w:t>
      </w:r>
      <w:r>
        <w:rPr>
          <w:rFonts w:eastAsia="Calibri" w:cs="Times New Roman"/>
        </w:rPr>
        <w:t>9</w:t>
      </w:r>
      <w:r w:rsidR="00EC65E5" w:rsidRPr="00EC65E5">
        <w:rPr>
          <w:rFonts w:eastAsia="Calibri" w:cs="Times New Roman"/>
        </w:rPr>
        <w:t>9</w:t>
      </w:r>
      <w:r>
        <w:rPr>
          <w:rFonts w:eastAsia="Calibri" w:cs="Times New Roman"/>
        </w:rPr>
        <w:t>2894</w:t>
      </w:r>
      <w:r w:rsidR="00EC65E5" w:rsidRPr="00EC65E5">
        <w:rPr>
          <w:rFonts w:eastAsia="Calibri" w:cs="Times New Roman"/>
        </w:rPr>
        <w:t>,</w:t>
      </w:r>
      <w:r>
        <w:rPr>
          <w:rFonts w:eastAsia="Calibri" w:cs="Times New Roman"/>
        </w:rPr>
        <w:t>4</w:t>
      </w:r>
      <w:r w:rsidR="00EC65E5" w:rsidRPr="00EC65E5">
        <w:rPr>
          <w:rFonts w:eastAsia="Calibri" w:cs="Times New Roman"/>
        </w:rPr>
        <w:t xml:space="preserve"> тыс.</w:t>
      </w:r>
      <w:r>
        <w:rPr>
          <w:rFonts w:eastAsia="Calibri" w:cs="Times New Roman"/>
        </w:rPr>
        <w:t xml:space="preserve"> </w:t>
      </w:r>
      <w:r w:rsidR="00EC65E5" w:rsidRPr="00EC65E5">
        <w:rPr>
          <w:rFonts w:eastAsia="Calibri" w:cs="Times New Roman"/>
        </w:rPr>
        <w:t xml:space="preserve">руб., кассовый расход – </w:t>
      </w:r>
      <w:r>
        <w:rPr>
          <w:rFonts w:eastAsia="Calibri" w:cs="Times New Roman"/>
        </w:rPr>
        <w:t>964948</w:t>
      </w:r>
      <w:r w:rsidR="00EC65E5" w:rsidRPr="00EC65E5">
        <w:rPr>
          <w:rFonts w:eastAsia="Calibri" w:cs="Times New Roman"/>
        </w:rPr>
        <w:t>,</w:t>
      </w:r>
      <w:r>
        <w:rPr>
          <w:rFonts w:eastAsia="Calibri" w:cs="Times New Roman"/>
        </w:rPr>
        <w:t>7</w:t>
      </w:r>
      <w:r w:rsidR="00EC65E5" w:rsidRPr="00EC65E5">
        <w:rPr>
          <w:rFonts w:eastAsia="Calibri" w:cs="Times New Roman"/>
        </w:rPr>
        <w:t xml:space="preserve"> тыс.</w:t>
      </w:r>
      <w:r>
        <w:rPr>
          <w:rFonts w:eastAsia="Calibri" w:cs="Times New Roman"/>
        </w:rPr>
        <w:t xml:space="preserve"> </w:t>
      </w:r>
      <w:r w:rsidR="00EC65E5" w:rsidRPr="00EC65E5">
        <w:rPr>
          <w:rFonts w:eastAsia="Calibri" w:cs="Times New Roman"/>
        </w:rPr>
        <w:t>руб., в том числе:</w:t>
      </w:r>
    </w:p>
    <w:p w14:paraId="21FDB38A" w14:textId="42C16805" w:rsidR="00EC65E5" w:rsidRPr="00EC65E5" w:rsidRDefault="009271CE" w:rsidP="00EC65E5">
      <w:pPr>
        <w:rPr>
          <w:rFonts w:eastAsia="Calibri" w:cs="Times New Roman"/>
        </w:rPr>
      </w:pPr>
      <w:r>
        <w:rPr>
          <w:rFonts w:eastAsia="Calibri" w:cs="Times New Roman"/>
        </w:rPr>
        <w:t>- </w:t>
      </w:r>
      <w:r w:rsidR="00EC65E5" w:rsidRPr="00EC65E5">
        <w:rPr>
          <w:rFonts w:eastAsia="Calibri" w:cs="Times New Roman"/>
        </w:rPr>
        <w:t xml:space="preserve">на муниципальное задание – </w:t>
      </w:r>
      <w:r>
        <w:rPr>
          <w:rFonts w:eastAsia="Calibri" w:cs="Times New Roman"/>
        </w:rPr>
        <w:t xml:space="preserve">731328,7 </w:t>
      </w:r>
      <w:r w:rsidR="00EC65E5" w:rsidRPr="00EC65E5">
        <w:rPr>
          <w:rFonts w:eastAsia="Calibri" w:cs="Times New Roman"/>
        </w:rPr>
        <w:t>тыс.</w:t>
      </w:r>
      <w:r>
        <w:rPr>
          <w:rFonts w:eastAsia="Calibri" w:cs="Times New Roman"/>
        </w:rPr>
        <w:t xml:space="preserve"> руб., кассовый расход 710938</w:t>
      </w:r>
      <w:r w:rsidR="00EC65E5" w:rsidRPr="00EC65E5">
        <w:rPr>
          <w:rFonts w:eastAsia="Calibri" w:cs="Times New Roman"/>
        </w:rPr>
        <w:t>,</w:t>
      </w:r>
      <w:r>
        <w:rPr>
          <w:rFonts w:eastAsia="Calibri" w:cs="Times New Roman"/>
        </w:rPr>
        <w:t>7</w:t>
      </w:r>
      <w:r w:rsidR="00EC65E5" w:rsidRPr="00EC65E5">
        <w:rPr>
          <w:rFonts w:eastAsia="Calibri" w:cs="Times New Roman"/>
        </w:rPr>
        <w:t xml:space="preserve"> тыс.</w:t>
      </w:r>
      <w:r>
        <w:rPr>
          <w:rFonts w:eastAsia="Calibri" w:cs="Times New Roman"/>
        </w:rPr>
        <w:t xml:space="preserve"> </w:t>
      </w:r>
      <w:r w:rsidR="00EC65E5" w:rsidRPr="00EC65E5">
        <w:rPr>
          <w:rFonts w:eastAsia="Calibri" w:cs="Times New Roman"/>
        </w:rPr>
        <w:t>руб., что составляет 9</w:t>
      </w:r>
      <w:r>
        <w:rPr>
          <w:rFonts w:eastAsia="Calibri" w:cs="Times New Roman"/>
        </w:rPr>
        <w:t>7</w:t>
      </w:r>
      <w:r w:rsidR="00EC65E5" w:rsidRPr="00EC65E5">
        <w:rPr>
          <w:rFonts w:eastAsia="Calibri" w:cs="Times New Roman"/>
        </w:rPr>
        <w:t>,</w:t>
      </w:r>
      <w:r>
        <w:rPr>
          <w:rFonts w:eastAsia="Calibri" w:cs="Times New Roman"/>
        </w:rPr>
        <w:t>21</w:t>
      </w:r>
      <w:r w:rsidR="00EC65E5" w:rsidRPr="00EC65E5">
        <w:rPr>
          <w:rFonts w:eastAsia="Calibri" w:cs="Times New Roman"/>
        </w:rPr>
        <w:t>% от утвержденного плана;</w:t>
      </w:r>
    </w:p>
    <w:p w14:paraId="1CDD6AC9" w14:textId="4F883E88" w:rsidR="00EC65E5" w:rsidRPr="00EC65E5" w:rsidRDefault="009271CE" w:rsidP="00EC65E5">
      <w:pPr>
        <w:rPr>
          <w:rFonts w:eastAsia="Calibri" w:cs="Times New Roman"/>
        </w:rPr>
      </w:pPr>
      <w:r>
        <w:rPr>
          <w:rFonts w:eastAsia="Calibri" w:cs="Times New Roman"/>
        </w:rPr>
        <w:t>- </w:t>
      </w:r>
      <w:r w:rsidR="00EC65E5" w:rsidRPr="00EC65E5">
        <w:rPr>
          <w:rFonts w:eastAsia="Calibri" w:cs="Times New Roman"/>
        </w:rPr>
        <w:t xml:space="preserve">на реализацию мероприятий целевых программ: по плану – на сумму </w:t>
      </w:r>
      <w:r>
        <w:rPr>
          <w:rFonts w:eastAsia="Calibri" w:cs="Times New Roman"/>
        </w:rPr>
        <w:t>261777</w:t>
      </w:r>
      <w:r w:rsidR="00EC65E5" w:rsidRPr="00EC65E5">
        <w:rPr>
          <w:rFonts w:eastAsia="Calibri" w:cs="Times New Roman"/>
        </w:rPr>
        <w:t>,</w:t>
      </w:r>
      <w:r>
        <w:rPr>
          <w:rFonts w:eastAsia="Calibri" w:cs="Times New Roman"/>
        </w:rPr>
        <w:t>0</w:t>
      </w:r>
      <w:r w:rsidR="00EC65E5" w:rsidRPr="00EC65E5">
        <w:rPr>
          <w:rFonts w:eastAsia="Calibri" w:cs="Times New Roman"/>
        </w:rPr>
        <w:t xml:space="preserve"> тыс.</w:t>
      </w:r>
      <w:r>
        <w:rPr>
          <w:rFonts w:eastAsia="Calibri" w:cs="Times New Roman"/>
        </w:rPr>
        <w:t xml:space="preserve"> </w:t>
      </w:r>
      <w:r w:rsidR="00EC65E5" w:rsidRPr="00EC65E5">
        <w:rPr>
          <w:rFonts w:eastAsia="Calibri" w:cs="Times New Roman"/>
        </w:rPr>
        <w:t xml:space="preserve">руб., кассовый расход – </w:t>
      </w:r>
      <w:r>
        <w:rPr>
          <w:rFonts w:eastAsia="Calibri" w:cs="Times New Roman"/>
        </w:rPr>
        <w:t>253989</w:t>
      </w:r>
      <w:r w:rsidR="00EC65E5" w:rsidRPr="00EC65E5">
        <w:rPr>
          <w:rFonts w:eastAsia="Calibri" w:cs="Times New Roman"/>
        </w:rPr>
        <w:t>,9 тыс.</w:t>
      </w:r>
      <w:r>
        <w:rPr>
          <w:rFonts w:eastAsia="Calibri" w:cs="Times New Roman"/>
        </w:rPr>
        <w:t xml:space="preserve"> </w:t>
      </w:r>
      <w:r w:rsidR="00EC65E5" w:rsidRPr="00EC65E5">
        <w:rPr>
          <w:rFonts w:eastAsia="Calibri" w:cs="Times New Roman"/>
        </w:rPr>
        <w:t>руб.</w:t>
      </w:r>
    </w:p>
    <w:p w14:paraId="75565697" w14:textId="15EB5A2C" w:rsidR="00EC65E5" w:rsidRPr="00EC65E5" w:rsidRDefault="00EC65E5" w:rsidP="00EC65E5">
      <w:pPr>
        <w:rPr>
          <w:rFonts w:eastAsia="Calibri" w:cs="Times New Roman"/>
        </w:rPr>
      </w:pPr>
      <w:r w:rsidRPr="00EC65E5">
        <w:rPr>
          <w:rFonts w:eastAsia="Calibri" w:cs="Times New Roman"/>
        </w:rPr>
        <w:t>В 20</w:t>
      </w:r>
      <w:r w:rsidR="009271CE">
        <w:rPr>
          <w:rFonts w:eastAsia="Calibri" w:cs="Times New Roman"/>
        </w:rPr>
        <w:t>20</w:t>
      </w:r>
      <w:r w:rsidRPr="00EC65E5">
        <w:rPr>
          <w:rFonts w:eastAsia="Calibri" w:cs="Times New Roman"/>
        </w:rPr>
        <w:t xml:space="preserve"> году на текущее функционирование учреждений по общеобразовательным учреждениям города Бердска </w:t>
      </w:r>
      <w:r w:rsidRPr="009271CE">
        <w:rPr>
          <w:rFonts w:eastAsia="Calibri" w:cs="Times New Roman"/>
        </w:rPr>
        <w:t xml:space="preserve">из средств местного бюджета </w:t>
      </w:r>
      <w:r w:rsidRPr="00EC65E5">
        <w:rPr>
          <w:rFonts w:eastAsia="Calibri" w:cs="Times New Roman"/>
        </w:rPr>
        <w:t xml:space="preserve">утверждено </w:t>
      </w:r>
      <w:r w:rsidR="009271CE">
        <w:rPr>
          <w:rFonts w:eastAsia="Calibri" w:cs="Times New Roman"/>
        </w:rPr>
        <w:t>183745</w:t>
      </w:r>
      <w:r w:rsidRPr="00EC65E5">
        <w:rPr>
          <w:rFonts w:eastAsia="Calibri" w:cs="Times New Roman"/>
        </w:rPr>
        <w:t>,</w:t>
      </w:r>
      <w:r w:rsidR="009271CE">
        <w:rPr>
          <w:rFonts w:eastAsia="Calibri" w:cs="Times New Roman"/>
        </w:rPr>
        <w:t>1</w:t>
      </w:r>
      <w:r w:rsidRPr="00EC65E5">
        <w:rPr>
          <w:rFonts w:eastAsia="Calibri" w:cs="Times New Roman"/>
        </w:rPr>
        <w:t xml:space="preserve"> тыс. руб., фактически поступило </w:t>
      </w:r>
      <w:r w:rsidR="009271CE">
        <w:rPr>
          <w:rFonts w:eastAsia="Calibri" w:cs="Times New Roman"/>
        </w:rPr>
        <w:t>183507</w:t>
      </w:r>
      <w:r w:rsidRPr="00EC65E5">
        <w:rPr>
          <w:rFonts w:eastAsia="Calibri" w:cs="Times New Roman"/>
        </w:rPr>
        <w:t>,</w:t>
      </w:r>
      <w:r w:rsidR="009271CE">
        <w:rPr>
          <w:rFonts w:eastAsia="Calibri" w:cs="Times New Roman"/>
        </w:rPr>
        <w:t>6</w:t>
      </w:r>
      <w:r w:rsidRPr="00EC65E5">
        <w:rPr>
          <w:rFonts w:eastAsia="Calibri" w:cs="Times New Roman"/>
        </w:rPr>
        <w:t xml:space="preserve"> тыс. руб., что составило </w:t>
      </w:r>
      <w:r w:rsidR="009271CE">
        <w:rPr>
          <w:rFonts w:eastAsia="Calibri" w:cs="Times New Roman"/>
        </w:rPr>
        <w:t>99,87</w:t>
      </w:r>
      <w:r w:rsidRPr="00EC65E5">
        <w:rPr>
          <w:rFonts w:eastAsia="Calibri" w:cs="Times New Roman"/>
        </w:rPr>
        <w:t>% от плана, в том числе:</w:t>
      </w:r>
    </w:p>
    <w:p w14:paraId="0C44DA31" w14:textId="5A142BEC" w:rsidR="00EC65E5" w:rsidRPr="00EC65E5" w:rsidRDefault="00EC1474" w:rsidP="00EC65E5">
      <w:pPr>
        <w:rPr>
          <w:rFonts w:eastAsia="Calibri" w:cs="Times New Roman"/>
        </w:rPr>
      </w:pPr>
      <w:r>
        <w:rPr>
          <w:rFonts w:eastAsia="Calibri" w:cs="Times New Roman"/>
        </w:rPr>
        <w:t>- </w:t>
      </w:r>
      <w:r w:rsidR="00EC65E5" w:rsidRPr="00EC65E5">
        <w:rPr>
          <w:rFonts w:eastAsia="Calibri" w:cs="Times New Roman"/>
        </w:rPr>
        <w:t>на финансовое обеспечение выполнения муниципального задания 20</w:t>
      </w:r>
      <w:r w:rsidR="00F41EEF">
        <w:rPr>
          <w:rFonts w:eastAsia="Calibri" w:cs="Times New Roman"/>
        </w:rPr>
        <w:t>20</w:t>
      </w:r>
      <w:r w:rsidR="00EC65E5" w:rsidRPr="00EC65E5">
        <w:rPr>
          <w:rFonts w:eastAsia="Calibri" w:cs="Times New Roman"/>
        </w:rPr>
        <w:t xml:space="preserve"> года утверждено по плану – 1</w:t>
      </w:r>
      <w:r w:rsidR="00F41EEF">
        <w:rPr>
          <w:rFonts w:eastAsia="Calibri" w:cs="Times New Roman"/>
        </w:rPr>
        <w:t>64397</w:t>
      </w:r>
      <w:r w:rsidR="00EC65E5" w:rsidRPr="00EC65E5">
        <w:rPr>
          <w:rFonts w:eastAsia="Calibri" w:cs="Times New Roman"/>
        </w:rPr>
        <w:t>,</w:t>
      </w:r>
      <w:r w:rsidR="00F41EEF">
        <w:rPr>
          <w:rFonts w:eastAsia="Calibri" w:cs="Times New Roman"/>
        </w:rPr>
        <w:t>2</w:t>
      </w:r>
      <w:r w:rsidR="00EC65E5" w:rsidRPr="00EC65E5">
        <w:rPr>
          <w:rFonts w:eastAsia="Calibri" w:cs="Times New Roman"/>
        </w:rPr>
        <w:t xml:space="preserve"> тыс. руб., фактически поступило субсидий на выполнение муниципального задания на счета подведомственных учреждений – </w:t>
      </w:r>
      <w:r w:rsidR="00F41EEF">
        <w:rPr>
          <w:rFonts w:eastAsia="Calibri" w:cs="Times New Roman"/>
        </w:rPr>
        <w:t>164397</w:t>
      </w:r>
      <w:r w:rsidR="00EC65E5" w:rsidRPr="00EC65E5">
        <w:rPr>
          <w:rFonts w:eastAsia="Calibri" w:cs="Times New Roman"/>
        </w:rPr>
        <w:t>,</w:t>
      </w:r>
      <w:r w:rsidR="00F41EEF">
        <w:rPr>
          <w:rFonts w:eastAsia="Calibri" w:cs="Times New Roman"/>
        </w:rPr>
        <w:t>2 тыс.</w:t>
      </w:r>
      <w:r w:rsidR="00EC65E5" w:rsidRPr="00EC65E5">
        <w:rPr>
          <w:rFonts w:eastAsia="Calibri" w:cs="Times New Roman"/>
        </w:rPr>
        <w:t xml:space="preserve"> руб., или 100% от утвержденного плана;</w:t>
      </w:r>
    </w:p>
    <w:p w14:paraId="48733C87" w14:textId="6A52AB54" w:rsidR="00EC65E5" w:rsidRPr="00EC65E5" w:rsidRDefault="00EC65E5" w:rsidP="00EC65E5">
      <w:pPr>
        <w:rPr>
          <w:rFonts w:eastAsia="Calibri" w:cs="Times New Roman"/>
        </w:rPr>
      </w:pPr>
      <w:r w:rsidRPr="00EC65E5">
        <w:rPr>
          <w:rFonts w:eastAsia="Calibri" w:cs="Times New Roman"/>
        </w:rPr>
        <w:t>- на выполнение программных мероприятий 20</w:t>
      </w:r>
      <w:r w:rsidR="00F41EEF">
        <w:rPr>
          <w:rFonts w:eastAsia="Calibri" w:cs="Times New Roman"/>
        </w:rPr>
        <w:t>20</w:t>
      </w:r>
      <w:r w:rsidRPr="00EC65E5">
        <w:rPr>
          <w:rFonts w:eastAsia="Calibri" w:cs="Times New Roman"/>
        </w:rPr>
        <w:t xml:space="preserve"> года (СИЦ) – утверждено по плану – </w:t>
      </w:r>
      <w:r w:rsidR="00F41EEF">
        <w:rPr>
          <w:rFonts w:eastAsia="Calibri" w:cs="Times New Roman"/>
        </w:rPr>
        <w:t xml:space="preserve">19347,9 </w:t>
      </w:r>
      <w:r w:rsidRPr="00EC65E5">
        <w:rPr>
          <w:rFonts w:eastAsia="Calibri" w:cs="Times New Roman"/>
        </w:rPr>
        <w:t>тыс.</w:t>
      </w:r>
      <w:r w:rsidR="00F41EEF">
        <w:rPr>
          <w:rFonts w:eastAsia="Calibri" w:cs="Times New Roman"/>
        </w:rPr>
        <w:t xml:space="preserve"> </w:t>
      </w:r>
      <w:r w:rsidRPr="00EC65E5">
        <w:rPr>
          <w:rFonts w:eastAsia="Calibri" w:cs="Times New Roman"/>
        </w:rPr>
        <w:t xml:space="preserve">руб., фактически поступило </w:t>
      </w:r>
      <w:r w:rsidR="00F41EEF">
        <w:rPr>
          <w:rFonts w:eastAsia="Calibri" w:cs="Times New Roman"/>
        </w:rPr>
        <w:t>19110</w:t>
      </w:r>
      <w:r w:rsidRPr="00EC65E5">
        <w:rPr>
          <w:rFonts w:eastAsia="Calibri" w:cs="Times New Roman"/>
        </w:rPr>
        <w:t>,</w:t>
      </w:r>
      <w:r w:rsidR="00F41EEF">
        <w:rPr>
          <w:rFonts w:eastAsia="Calibri" w:cs="Times New Roman"/>
        </w:rPr>
        <w:t>4</w:t>
      </w:r>
      <w:r w:rsidRPr="00EC65E5">
        <w:rPr>
          <w:rFonts w:eastAsia="Calibri" w:cs="Times New Roman"/>
        </w:rPr>
        <w:t xml:space="preserve"> тыс. руб., или </w:t>
      </w:r>
      <w:r w:rsidR="00F41EEF">
        <w:rPr>
          <w:rFonts w:eastAsia="Calibri" w:cs="Times New Roman"/>
        </w:rPr>
        <w:t>98</w:t>
      </w:r>
      <w:r w:rsidRPr="00EC65E5">
        <w:rPr>
          <w:rFonts w:eastAsia="Calibri" w:cs="Times New Roman"/>
        </w:rPr>
        <w:t>,</w:t>
      </w:r>
      <w:r w:rsidR="00F41EEF">
        <w:rPr>
          <w:rFonts w:eastAsia="Calibri" w:cs="Times New Roman"/>
        </w:rPr>
        <w:t>77</w:t>
      </w:r>
      <w:r w:rsidRPr="00EC65E5">
        <w:rPr>
          <w:rFonts w:eastAsia="Calibri" w:cs="Times New Roman"/>
        </w:rPr>
        <w:t>% от утвержденного плана.</w:t>
      </w:r>
    </w:p>
    <w:p w14:paraId="07E5DFC3" w14:textId="7D48E2B0" w:rsidR="00EC65E5" w:rsidRPr="00EC65E5" w:rsidRDefault="00EC65E5" w:rsidP="00EC65E5">
      <w:pPr>
        <w:rPr>
          <w:rFonts w:eastAsia="Calibri" w:cs="Times New Roman"/>
          <w:szCs w:val="24"/>
        </w:rPr>
      </w:pPr>
      <w:r w:rsidRPr="00EC65E5">
        <w:rPr>
          <w:rFonts w:eastAsia="Calibri" w:cs="Times New Roman"/>
          <w:szCs w:val="24"/>
        </w:rPr>
        <w:t xml:space="preserve">Удельный вес финансовых средств от приносящей доход деятельности в общем объеме финансовых средств </w:t>
      </w:r>
      <w:r w:rsidRPr="00F41EEF">
        <w:rPr>
          <w:rFonts w:eastAsia="Calibri" w:cs="Times New Roman"/>
          <w:szCs w:val="24"/>
        </w:rPr>
        <w:t>общеобразовательных организаций</w:t>
      </w:r>
      <w:r w:rsidRPr="00EC65E5">
        <w:rPr>
          <w:rFonts w:eastAsia="Calibri" w:cs="Times New Roman"/>
          <w:szCs w:val="24"/>
        </w:rPr>
        <w:t xml:space="preserve"> состав</w:t>
      </w:r>
      <w:r w:rsidR="00F41EEF">
        <w:rPr>
          <w:rFonts w:eastAsia="Calibri" w:cs="Times New Roman"/>
          <w:szCs w:val="24"/>
        </w:rPr>
        <w:t>ил</w:t>
      </w:r>
      <w:r w:rsidRPr="00EC65E5">
        <w:rPr>
          <w:rFonts w:eastAsia="Calibri" w:cs="Times New Roman"/>
          <w:szCs w:val="24"/>
        </w:rPr>
        <w:t xml:space="preserve"> </w:t>
      </w:r>
      <w:r w:rsidR="00F41EEF">
        <w:rPr>
          <w:rFonts w:eastAsia="Calibri" w:cs="Times New Roman"/>
          <w:szCs w:val="24"/>
        </w:rPr>
        <w:t>4,07</w:t>
      </w:r>
      <w:r w:rsidRPr="00EC65E5">
        <w:rPr>
          <w:rFonts w:eastAsia="Calibri" w:cs="Times New Roman"/>
          <w:szCs w:val="24"/>
        </w:rPr>
        <w:t>%</w:t>
      </w:r>
    </w:p>
    <w:p w14:paraId="7CD6C3F5" w14:textId="3175DD9A" w:rsidR="00EC65E5" w:rsidRPr="00EC65E5" w:rsidRDefault="00EC65E5" w:rsidP="00EC65E5">
      <w:pPr>
        <w:rPr>
          <w:rFonts w:eastAsia="Calibri" w:cs="Times New Roman"/>
        </w:rPr>
      </w:pPr>
      <w:r w:rsidRPr="00EC65E5">
        <w:rPr>
          <w:rFonts w:eastAsia="Calibri" w:cs="Times New Roman"/>
        </w:rPr>
        <w:lastRenderedPageBreak/>
        <w:t>В 20</w:t>
      </w:r>
      <w:r w:rsidR="00F41EEF">
        <w:rPr>
          <w:rFonts w:eastAsia="Calibri" w:cs="Times New Roman"/>
        </w:rPr>
        <w:t>20</w:t>
      </w:r>
      <w:r w:rsidRPr="00EC65E5">
        <w:rPr>
          <w:rFonts w:eastAsia="Calibri" w:cs="Times New Roman"/>
        </w:rPr>
        <w:t xml:space="preserve"> году в ПФХД учреждений запланированы расходы, производимые за счет внебюджетных источников:</w:t>
      </w:r>
      <w:r w:rsidR="00F41EEF">
        <w:rPr>
          <w:rFonts w:eastAsia="Calibri" w:cs="Times New Roman"/>
        </w:rPr>
        <w:t xml:space="preserve"> </w:t>
      </w:r>
      <w:r w:rsidRPr="00EC65E5">
        <w:rPr>
          <w:rFonts w:eastAsia="Calibri" w:cs="Times New Roman"/>
        </w:rPr>
        <w:t xml:space="preserve">за счет средств, полученных за счет платной и иной, приносящей доход деятельности и целевых средств и прочих поступлений на общую сумму: по плану – на сумму </w:t>
      </w:r>
      <w:r w:rsidR="00F41EEF">
        <w:rPr>
          <w:rFonts w:eastAsia="Calibri" w:cs="Times New Roman"/>
        </w:rPr>
        <w:t>62488</w:t>
      </w:r>
      <w:r w:rsidRPr="00EC65E5">
        <w:rPr>
          <w:rFonts w:eastAsia="Calibri" w:cs="Times New Roman"/>
        </w:rPr>
        <w:t>,</w:t>
      </w:r>
      <w:r w:rsidR="00F41EEF">
        <w:rPr>
          <w:rFonts w:eastAsia="Calibri" w:cs="Times New Roman"/>
        </w:rPr>
        <w:t>3</w:t>
      </w:r>
      <w:r w:rsidRPr="00EC65E5">
        <w:rPr>
          <w:rFonts w:eastAsia="Calibri" w:cs="Times New Roman"/>
        </w:rPr>
        <w:t xml:space="preserve"> тыс.</w:t>
      </w:r>
      <w:r w:rsidR="00F41EEF">
        <w:rPr>
          <w:rFonts w:eastAsia="Calibri" w:cs="Times New Roman"/>
        </w:rPr>
        <w:t xml:space="preserve"> </w:t>
      </w:r>
      <w:r w:rsidRPr="00EC65E5">
        <w:rPr>
          <w:rFonts w:eastAsia="Calibri" w:cs="Times New Roman"/>
        </w:rPr>
        <w:t xml:space="preserve">руб., кассовый расход –  </w:t>
      </w:r>
      <w:r w:rsidR="00F41EEF">
        <w:rPr>
          <w:rFonts w:eastAsia="Calibri" w:cs="Times New Roman"/>
        </w:rPr>
        <w:t>40788</w:t>
      </w:r>
      <w:r w:rsidRPr="00EC65E5">
        <w:rPr>
          <w:rFonts w:eastAsia="Calibri" w:cs="Times New Roman"/>
        </w:rPr>
        <w:t>,</w:t>
      </w:r>
      <w:r w:rsidR="00F41EEF">
        <w:rPr>
          <w:rFonts w:eastAsia="Calibri" w:cs="Times New Roman"/>
        </w:rPr>
        <w:t>4</w:t>
      </w:r>
      <w:r w:rsidRPr="00EC65E5">
        <w:rPr>
          <w:rFonts w:eastAsia="Calibri" w:cs="Times New Roman"/>
        </w:rPr>
        <w:t xml:space="preserve"> тыс.</w:t>
      </w:r>
      <w:r w:rsidR="00F41EEF">
        <w:rPr>
          <w:rFonts w:eastAsia="Calibri" w:cs="Times New Roman"/>
        </w:rPr>
        <w:t xml:space="preserve"> </w:t>
      </w:r>
      <w:r w:rsidRPr="00EC65E5">
        <w:rPr>
          <w:rFonts w:eastAsia="Calibri" w:cs="Times New Roman"/>
        </w:rPr>
        <w:t xml:space="preserve">руб., исполнение </w:t>
      </w:r>
      <w:r w:rsidR="00F41EEF">
        <w:rPr>
          <w:rFonts w:eastAsia="Calibri" w:cs="Times New Roman"/>
        </w:rPr>
        <w:t>– 65</w:t>
      </w:r>
      <w:r w:rsidRPr="00EC65E5">
        <w:rPr>
          <w:rFonts w:eastAsia="Calibri" w:cs="Times New Roman"/>
        </w:rPr>
        <w:t>,</w:t>
      </w:r>
      <w:r w:rsidR="00F41EEF">
        <w:rPr>
          <w:rFonts w:eastAsia="Calibri" w:cs="Times New Roman"/>
        </w:rPr>
        <w:t>27</w:t>
      </w:r>
      <w:r w:rsidRPr="00EC65E5">
        <w:rPr>
          <w:rFonts w:eastAsia="Calibri" w:cs="Times New Roman"/>
        </w:rPr>
        <w:t>%;</w:t>
      </w:r>
    </w:p>
    <w:p w14:paraId="56287CF9" w14:textId="4CEB20D9" w:rsidR="00EC65E5" w:rsidRPr="00EC65E5" w:rsidRDefault="00EC65E5" w:rsidP="00EC65E5">
      <w:pPr>
        <w:rPr>
          <w:rFonts w:eastAsia="Calibri" w:cs="Times New Roman"/>
        </w:rPr>
      </w:pPr>
      <w:r w:rsidRPr="00EC65E5">
        <w:rPr>
          <w:rFonts w:eastAsia="Calibri" w:cs="Times New Roman"/>
        </w:rPr>
        <w:t>Муниципальные задания в 20</w:t>
      </w:r>
      <w:r w:rsidR="00F41EEF">
        <w:rPr>
          <w:rFonts w:eastAsia="Calibri" w:cs="Times New Roman"/>
        </w:rPr>
        <w:t>20</w:t>
      </w:r>
      <w:r w:rsidRPr="00EC65E5">
        <w:rPr>
          <w:rFonts w:eastAsia="Calibri" w:cs="Times New Roman"/>
        </w:rPr>
        <w:t xml:space="preserve"> году выполнены по всем подведомственным учреждениям.</w:t>
      </w:r>
    </w:p>
    <w:sdt>
      <w:sdtPr>
        <w:id w:val="-592472811"/>
        <w:lock w:val="sdtContentLocked"/>
      </w:sdtPr>
      <w:sdtEndPr/>
      <w:sdtContent>
        <w:p w14:paraId="2FA27307" w14:textId="23D6466B" w:rsidR="005527CF" w:rsidRDefault="005527CF" w:rsidP="005527CF">
          <w:pPr>
            <w:pStyle w:val="4"/>
          </w:pPr>
          <w:r>
            <w:t>Выводы</w:t>
          </w:r>
        </w:p>
      </w:sdtContent>
    </w:sdt>
    <w:p w14:paraId="6C35D8EB" w14:textId="58861BF8" w:rsidR="00631AC5" w:rsidRDefault="00AA2A00" w:rsidP="005A03EA">
      <w:pPr>
        <w:pStyle w:val="aff1"/>
      </w:pPr>
      <w:r w:rsidRPr="00991715">
        <w:t>Учитывая положительную дина</w:t>
      </w:r>
      <w:r w:rsidR="00201E19">
        <w:t>мику</w:t>
      </w:r>
      <w:r w:rsidRPr="00991715">
        <w:t xml:space="preserve"> миграционных потоков в городе Бердске, в общеобразовательных организациях прогнозируется дальнейший рост количества обучающихся. Использованы все возможности оптимизации учебных кабинетов и перевода школьных площадей ранее не задействованных непосредственно для организации учебных занятий. Удержание существующего распределения обучающихся по сменам обучения и перевод образовательного процесса в односменный режим работы без строительства новых школ не представляется возможным.</w:t>
      </w:r>
    </w:p>
    <w:p w14:paraId="6425AA2B" w14:textId="78DF866E" w:rsidR="00385D63" w:rsidRPr="00DD472F" w:rsidRDefault="00385D63">
      <w:pPr>
        <w:spacing w:after="160" w:line="259" w:lineRule="auto"/>
        <w:ind w:firstLine="0"/>
        <w:jc w:val="left"/>
        <w:rPr>
          <w:szCs w:val="24"/>
        </w:rPr>
      </w:pPr>
    </w:p>
    <w:p w14:paraId="291099EC" w14:textId="77777777" w:rsidR="008C1A8C" w:rsidRPr="008C1A8C" w:rsidRDefault="008C1A8C" w:rsidP="008C1A8C">
      <w:pPr>
        <w:pStyle w:val="3"/>
        <w:rPr>
          <w:b/>
        </w:rPr>
      </w:pPr>
      <w:bookmarkStart w:id="15" w:name="_Toc85784231"/>
      <w:r w:rsidRPr="008C1A8C">
        <w:t>2.3. Сведения о развитии дополнительного образования детей</w:t>
      </w:r>
      <w:bookmarkEnd w:id="15"/>
      <w:r w:rsidRPr="008C1A8C">
        <w:t xml:space="preserve"> </w:t>
      </w:r>
    </w:p>
    <w:p w14:paraId="7CEDA994" w14:textId="4C51ED50" w:rsidR="008C1A8C" w:rsidRDefault="008C1A8C" w:rsidP="00EB3D24">
      <w:r w:rsidRPr="00631FC9">
        <w:rPr>
          <w:bCs/>
          <w:szCs w:val="24"/>
        </w:rPr>
        <w:t xml:space="preserve">Дополнительное образование детей является неотъемлемым элементом системы образования. </w:t>
      </w:r>
      <w:r>
        <w:t>Увеличение охвата детей дополнительными образовательными программами – ключевая задача развития дополнительного образования детей</w:t>
      </w:r>
      <w:r w:rsidR="0017446C">
        <w:t xml:space="preserve"> в 2020 году</w:t>
      </w:r>
      <w:r>
        <w:t xml:space="preserve">. </w:t>
      </w:r>
    </w:p>
    <w:p w14:paraId="448F9178" w14:textId="3929B7CA" w:rsidR="008C1A8C" w:rsidRDefault="008C1A8C" w:rsidP="00EB3D24">
      <w:r w:rsidRPr="00631FC9">
        <w:t>В соответствии с Федеральным законом от 29 декабря 2012 г. № 273-ФЗ «Об образовании в Российской Федерации» программы дополнительного образования детей в городе Бердске реализовываются образовательными организациями</w:t>
      </w:r>
      <w:r>
        <w:t>, подведомственными МКУ «</w:t>
      </w:r>
      <w:proofErr w:type="spellStart"/>
      <w:r>
        <w:t>УОиМП</w:t>
      </w:r>
      <w:proofErr w:type="spellEnd"/>
      <w:r>
        <w:t>»</w:t>
      </w:r>
      <w:r w:rsidRPr="00631FC9">
        <w:t xml:space="preserve"> разных типов - организациями дополнительного образования (3); </w:t>
      </w:r>
      <w:r>
        <w:t>общеобразовательными</w:t>
      </w:r>
      <w:r w:rsidRPr="00631FC9">
        <w:t xml:space="preserve"> организациями (1</w:t>
      </w:r>
      <w:r>
        <w:t>3</w:t>
      </w:r>
      <w:r w:rsidRPr="00631FC9">
        <w:t>); - дошкольными образовательными организациями</w:t>
      </w:r>
      <w:r>
        <w:t xml:space="preserve"> (1</w:t>
      </w:r>
      <w:r w:rsidR="00A94421">
        <w:t>6</w:t>
      </w:r>
      <w:r>
        <w:t>)</w:t>
      </w:r>
      <w:r w:rsidRPr="00631FC9">
        <w:t>.</w:t>
      </w:r>
    </w:p>
    <w:sdt>
      <w:sdtPr>
        <w:id w:val="1117337197"/>
        <w:lock w:val="contentLocked"/>
      </w:sdtPr>
      <w:sdtEndPr/>
      <w:sdtContent>
        <w:p w14:paraId="52CC886D" w14:textId="77777777" w:rsidR="008C1A8C" w:rsidRDefault="008C1A8C" w:rsidP="00EB3D24">
          <w:pPr>
            <w:pStyle w:val="4"/>
          </w:pPr>
          <w:r>
            <w:t>Контингент</w:t>
          </w:r>
        </w:p>
      </w:sdtContent>
    </w:sdt>
    <w:p w14:paraId="0B9AA3A7" w14:textId="1BCA16DE" w:rsidR="008C1A8C" w:rsidRPr="00631FC9" w:rsidRDefault="008C1A8C" w:rsidP="00EB3D24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631FC9">
        <w:rPr>
          <w:rFonts w:ascii="Times New Roman" w:hAnsi="Times New Roman" w:cs="Times New Roman"/>
          <w:color w:val="auto"/>
        </w:rPr>
        <w:t>В учреждения</w:t>
      </w:r>
      <w:r>
        <w:rPr>
          <w:rFonts w:ascii="Times New Roman" w:hAnsi="Times New Roman" w:cs="Times New Roman"/>
          <w:color w:val="auto"/>
        </w:rPr>
        <w:t>х</w:t>
      </w:r>
      <w:r w:rsidRPr="00631FC9">
        <w:rPr>
          <w:rFonts w:ascii="Times New Roman" w:hAnsi="Times New Roman" w:cs="Times New Roman"/>
          <w:color w:val="auto"/>
        </w:rPr>
        <w:t xml:space="preserve"> дополнительного образования: МБОУ ДО «Перспектива», МБОУ ДО ДЮШЦ «Маэстро»,</w:t>
      </w:r>
      <w:r>
        <w:rPr>
          <w:rFonts w:ascii="Times New Roman" w:hAnsi="Times New Roman" w:cs="Times New Roman"/>
          <w:color w:val="auto"/>
        </w:rPr>
        <w:t xml:space="preserve"> МАОУ ДО ДООЦТ «Юность» </w:t>
      </w:r>
      <w:r w:rsidRPr="00631FC9">
        <w:rPr>
          <w:rFonts w:ascii="Times New Roman" w:hAnsi="Times New Roman" w:cs="Times New Roman"/>
          <w:color w:val="auto"/>
        </w:rPr>
        <w:t>в 20</w:t>
      </w:r>
      <w:r w:rsidR="0017446C">
        <w:rPr>
          <w:rFonts w:ascii="Times New Roman" w:hAnsi="Times New Roman" w:cs="Times New Roman"/>
          <w:color w:val="auto"/>
        </w:rPr>
        <w:t>20</w:t>
      </w:r>
      <w:r w:rsidR="000140C3">
        <w:rPr>
          <w:rFonts w:ascii="Times New Roman" w:hAnsi="Times New Roman" w:cs="Times New Roman"/>
          <w:color w:val="auto"/>
        </w:rPr>
        <w:t xml:space="preserve"> году обучалось 5</w:t>
      </w:r>
      <w:r w:rsidR="002550C6">
        <w:rPr>
          <w:rFonts w:ascii="Times New Roman" w:hAnsi="Times New Roman" w:cs="Times New Roman"/>
          <w:color w:val="auto"/>
        </w:rPr>
        <w:t>280</w:t>
      </w:r>
      <w:r w:rsidR="000140C3">
        <w:rPr>
          <w:rFonts w:ascii="Times New Roman" w:hAnsi="Times New Roman" w:cs="Times New Roman"/>
          <w:color w:val="auto"/>
        </w:rPr>
        <w:t xml:space="preserve"> детей</w:t>
      </w:r>
      <w:r w:rsidRPr="00631FC9">
        <w:rPr>
          <w:rFonts w:ascii="Times New Roman" w:hAnsi="Times New Roman" w:cs="Times New Roman"/>
          <w:color w:val="auto"/>
        </w:rPr>
        <w:t xml:space="preserve">. </w:t>
      </w:r>
    </w:p>
    <w:p w14:paraId="46850047" w14:textId="27ECF241" w:rsidR="008C1A8C" w:rsidRPr="00631FC9" w:rsidRDefault="008C1A8C" w:rsidP="00EB3D24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631FC9">
        <w:rPr>
          <w:rFonts w:ascii="Times New Roman" w:hAnsi="Times New Roman" w:cs="Times New Roman"/>
          <w:color w:val="auto"/>
        </w:rPr>
        <w:t xml:space="preserve">В учреждениях дополнительного образования </w:t>
      </w:r>
      <w:r w:rsidR="002550C6">
        <w:rPr>
          <w:rFonts w:ascii="Times New Roman" w:hAnsi="Times New Roman" w:cs="Times New Roman"/>
          <w:color w:val="auto"/>
        </w:rPr>
        <w:t>были реализованы</w:t>
      </w:r>
      <w:r w:rsidRPr="00631FC9">
        <w:rPr>
          <w:rFonts w:ascii="Times New Roman" w:hAnsi="Times New Roman" w:cs="Times New Roman"/>
          <w:color w:val="auto"/>
        </w:rPr>
        <w:t xml:space="preserve"> программы следующих направленностей: </w:t>
      </w:r>
    </w:p>
    <w:p w14:paraId="1B73B50E" w14:textId="1AE4FD6A" w:rsidR="002550C6" w:rsidRPr="00631FC9" w:rsidRDefault="002550C6" w:rsidP="002550C6">
      <w:pPr>
        <w:pStyle w:val="Default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т</w:t>
      </w:r>
      <w:r w:rsidRPr="00631FC9">
        <w:rPr>
          <w:rFonts w:ascii="Times New Roman" w:hAnsi="Times New Roman" w:cs="Times New Roman"/>
        </w:rPr>
        <w:t>ехническо</w:t>
      </w:r>
      <w:r>
        <w:rPr>
          <w:rFonts w:ascii="Times New Roman" w:hAnsi="Times New Roman" w:cs="Times New Roman"/>
        </w:rPr>
        <w:t>го творчества</w:t>
      </w:r>
      <w:r w:rsidRPr="00631FC9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1006</w:t>
      </w:r>
      <w:r w:rsidRPr="00631FC9">
        <w:rPr>
          <w:rFonts w:ascii="Times New Roman" w:hAnsi="Times New Roman" w:cs="Times New Roman"/>
        </w:rPr>
        <w:t xml:space="preserve"> обучающихся);</w:t>
      </w:r>
    </w:p>
    <w:p w14:paraId="77688FFD" w14:textId="6FE28B2B" w:rsidR="008C1A8C" w:rsidRPr="00631FC9" w:rsidRDefault="002550C6" w:rsidP="008C1A8C">
      <w:pPr>
        <w:pStyle w:val="Default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color w:val="auto"/>
        </w:rPr>
        <w:t>эколого-биологической</w:t>
      </w:r>
      <w:r w:rsidR="008C1A8C" w:rsidRPr="00631FC9">
        <w:rPr>
          <w:rFonts w:ascii="Times New Roman" w:hAnsi="Times New Roman" w:cs="Times New Roman"/>
          <w:color w:val="auto"/>
        </w:rPr>
        <w:t xml:space="preserve"> (</w:t>
      </w:r>
      <w:r>
        <w:rPr>
          <w:rFonts w:ascii="Times New Roman" w:hAnsi="Times New Roman" w:cs="Times New Roman"/>
          <w:color w:val="auto"/>
        </w:rPr>
        <w:t xml:space="preserve">677 </w:t>
      </w:r>
      <w:r w:rsidR="008C1A8C" w:rsidRPr="00631FC9">
        <w:rPr>
          <w:rFonts w:ascii="Times New Roman" w:hAnsi="Times New Roman" w:cs="Times New Roman"/>
          <w:color w:val="auto"/>
        </w:rPr>
        <w:t>обучающихся);</w:t>
      </w:r>
    </w:p>
    <w:p w14:paraId="7013E496" w14:textId="6101E00A" w:rsidR="002550C6" w:rsidRPr="002550C6" w:rsidRDefault="002550C6" w:rsidP="002550C6">
      <w:pPr>
        <w:pStyle w:val="Default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</w:rPr>
        <w:t>туристко</w:t>
      </w:r>
      <w:proofErr w:type="spellEnd"/>
      <w:r>
        <w:rPr>
          <w:rFonts w:ascii="Times New Roman" w:hAnsi="Times New Roman" w:cs="Times New Roman"/>
        </w:rPr>
        <w:t>-</w:t>
      </w:r>
      <w:r w:rsidRPr="00631FC9">
        <w:rPr>
          <w:rFonts w:ascii="Times New Roman" w:hAnsi="Times New Roman" w:cs="Times New Roman"/>
        </w:rPr>
        <w:t>краеведческой (</w:t>
      </w:r>
      <w:r>
        <w:rPr>
          <w:rFonts w:ascii="Times New Roman" w:hAnsi="Times New Roman" w:cs="Times New Roman"/>
        </w:rPr>
        <w:t>525</w:t>
      </w:r>
      <w:r w:rsidRPr="00631FC9">
        <w:rPr>
          <w:rFonts w:ascii="Times New Roman" w:hAnsi="Times New Roman" w:cs="Times New Roman"/>
        </w:rPr>
        <w:t xml:space="preserve"> обучающихся)</w:t>
      </w:r>
      <w:r>
        <w:rPr>
          <w:rFonts w:ascii="Times New Roman" w:hAnsi="Times New Roman" w:cs="Times New Roman"/>
        </w:rPr>
        <w:t>;</w:t>
      </w:r>
    </w:p>
    <w:p w14:paraId="1FFCBD5F" w14:textId="49AAA20E" w:rsidR="002550C6" w:rsidRPr="00631FC9" w:rsidRDefault="002550C6" w:rsidP="002550C6">
      <w:pPr>
        <w:pStyle w:val="Default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lastRenderedPageBreak/>
        <w:t>спортивной (1112 обучающихся);</w:t>
      </w:r>
    </w:p>
    <w:p w14:paraId="0168C1D8" w14:textId="159DE261" w:rsidR="008C1A8C" w:rsidRPr="00631FC9" w:rsidRDefault="008C1A8C" w:rsidP="008C1A8C">
      <w:pPr>
        <w:pStyle w:val="Default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lang w:val="en-US"/>
        </w:rPr>
      </w:pPr>
      <w:r w:rsidRPr="00631FC9">
        <w:rPr>
          <w:rFonts w:ascii="Times New Roman" w:hAnsi="Times New Roman" w:cs="Times New Roman"/>
          <w:color w:val="auto"/>
        </w:rPr>
        <w:t>художественно</w:t>
      </w:r>
      <w:r w:rsidR="002550C6">
        <w:rPr>
          <w:rFonts w:ascii="Times New Roman" w:hAnsi="Times New Roman" w:cs="Times New Roman"/>
          <w:color w:val="auto"/>
        </w:rPr>
        <w:t>го творчества</w:t>
      </w:r>
      <w:r w:rsidRPr="00631FC9">
        <w:rPr>
          <w:rFonts w:ascii="Times New Roman" w:hAnsi="Times New Roman" w:cs="Times New Roman"/>
          <w:color w:val="auto"/>
        </w:rPr>
        <w:t xml:space="preserve"> (1</w:t>
      </w:r>
      <w:r w:rsidR="002550C6">
        <w:rPr>
          <w:rFonts w:ascii="Times New Roman" w:hAnsi="Times New Roman" w:cs="Times New Roman"/>
          <w:color w:val="auto"/>
        </w:rPr>
        <w:t>739</w:t>
      </w:r>
      <w:r w:rsidRPr="00631FC9">
        <w:rPr>
          <w:rFonts w:ascii="Times New Roman" w:hAnsi="Times New Roman" w:cs="Times New Roman"/>
          <w:color w:val="auto"/>
        </w:rPr>
        <w:t xml:space="preserve"> обучающи</w:t>
      </w:r>
      <w:r w:rsidR="002550C6">
        <w:rPr>
          <w:rFonts w:ascii="Times New Roman" w:hAnsi="Times New Roman" w:cs="Times New Roman"/>
          <w:color w:val="auto"/>
        </w:rPr>
        <w:t>х</w:t>
      </w:r>
      <w:r w:rsidRPr="00631FC9">
        <w:rPr>
          <w:rFonts w:ascii="Times New Roman" w:hAnsi="Times New Roman" w:cs="Times New Roman"/>
          <w:color w:val="auto"/>
        </w:rPr>
        <w:t>ся);</w:t>
      </w:r>
    </w:p>
    <w:p w14:paraId="7A5AD068" w14:textId="0AE7C157" w:rsidR="008C1A8C" w:rsidRDefault="008C1A8C" w:rsidP="008C1A8C">
      <w:pPr>
        <w:pStyle w:val="Default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631FC9">
        <w:rPr>
          <w:rFonts w:ascii="Times New Roman" w:hAnsi="Times New Roman" w:cs="Times New Roman"/>
        </w:rPr>
        <w:t xml:space="preserve">другой </w:t>
      </w:r>
      <w:r w:rsidR="002550C6" w:rsidRPr="00631FC9">
        <w:rPr>
          <w:rFonts w:ascii="Times New Roman" w:hAnsi="Times New Roman" w:cs="Times New Roman"/>
        </w:rPr>
        <w:t>направленности –</w:t>
      </w:r>
      <w:r w:rsidRPr="00631FC9">
        <w:rPr>
          <w:rFonts w:ascii="Times New Roman" w:hAnsi="Times New Roman" w:cs="Times New Roman"/>
        </w:rPr>
        <w:t xml:space="preserve"> 25</w:t>
      </w:r>
      <w:r w:rsidR="002550C6">
        <w:rPr>
          <w:rFonts w:ascii="Times New Roman" w:hAnsi="Times New Roman" w:cs="Times New Roman"/>
        </w:rPr>
        <w:t>1</w:t>
      </w:r>
      <w:r w:rsidRPr="00631FC9">
        <w:rPr>
          <w:rFonts w:ascii="Times New Roman" w:hAnsi="Times New Roman" w:cs="Times New Roman"/>
        </w:rPr>
        <w:t xml:space="preserve"> обучающи</w:t>
      </w:r>
      <w:r w:rsidR="002550C6">
        <w:rPr>
          <w:rFonts w:ascii="Times New Roman" w:hAnsi="Times New Roman" w:cs="Times New Roman"/>
        </w:rPr>
        <w:t>й</w:t>
      </w:r>
      <w:r w:rsidRPr="00631FC9">
        <w:rPr>
          <w:rFonts w:ascii="Times New Roman" w:hAnsi="Times New Roman" w:cs="Times New Roman"/>
        </w:rPr>
        <w:t>ся.</w:t>
      </w:r>
    </w:p>
    <w:p w14:paraId="08FA287F" w14:textId="189F02A6" w:rsidR="008C1A8C" w:rsidRDefault="008C1A8C" w:rsidP="00EB3D24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общеобразовательных организациях (МБОУ СОШ №1, МБОУ СОШ №2 «Спектр», МБОУ СОШ №3 «Пеликан» МАОУ СОШ №4, МБОУ СОШ №5, МАОУ «Лицей №6», МАОУ «Лицей №7», МБОУ СОШ №8, МБОУ СОШ №9, МБАОУ СОШ №11, МБОУ СОШ №12, МБОУ СОШ №13, МАОУ «Экономический лицей») обучалось 13</w:t>
      </w:r>
      <w:r w:rsidR="002550C6">
        <w:rPr>
          <w:rFonts w:ascii="Times New Roman" w:hAnsi="Times New Roman" w:cs="Times New Roman"/>
        </w:rPr>
        <w:t>85</w:t>
      </w:r>
      <w:r>
        <w:rPr>
          <w:rFonts w:ascii="Times New Roman" w:hAnsi="Times New Roman" w:cs="Times New Roman"/>
        </w:rPr>
        <w:t xml:space="preserve"> детей по направлениям:</w:t>
      </w:r>
    </w:p>
    <w:p w14:paraId="6356F74C" w14:textId="430CC24B" w:rsidR="008C1A8C" w:rsidRDefault="008C1A8C" w:rsidP="008C1A8C">
      <w:pPr>
        <w:pStyle w:val="Default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туристко</w:t>
      </w:r>
      <w:proofErr w:type="spellEnd"/>
      <w:r>
        <w:rPr>
          <w:rFonts w:ascii="Times New Roman" w:hAnsi="Times New Roman" w:cs="Times New Roman"/>
        </w:rPr>
        <w:t>-краеведческое -1</w:t>
      </w:r>
      <w:r w:rsidR="002550C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обучающихся;</w:t>
      </w:r>
    </w:p>
    <w:p w14:paraId="1A5A1C57" w14:textId="121862EF" w:rsidR="008C1A8C" w:rsidRDefault="008C1A8C" w:rsidP="008C1A8C">
      <w:pPr>
        <w:pStyle w:val="Default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социально-</w:t>
      </w:r>
      <w:r w:rsidR="002550C6">
        <w:rPr>
          <w:rFonts w:ascii="Times New Roman" w:hAnsi="Times New Roman" w:cs="Times New Roman"/>
        </w:rPr>
        <w:t>гуманитарное</w:t>
      </w:r>
      <w:r>
        <w:rPr>
          <w:rFonts w:ascii="Times New Roman" w:hAnsi="Times New Roman" w:cs="Times New Roman"/>
        </w:rPr>
        <w:t xml:space="preserve"> – </w:t>
      </w:r>
      <w:r w:rsidR="002550C6">
        <w:rPr>
          <w:rFonts w:ascii="Times New Roman" w:hAnsi="Times New Roman" w:cs="Times New Roman"/>
        </w:rPr>
        <w:t>401</w:t>
      </w:r>
      <w:r>
        <w:rPr>
          <w:rFonts w:ascii="Times New Roman" w:hAnsi="Times New Roman" w:cs="Times New Roman"/>
        </w:rPr>
        <w:t xml:space="preserve"> обучающи</w:t>
      </w:r>
      <w:r w:rsidR="002550C6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>ся;</w:t>
      </w:r>
    </w:p>
    <w:p w14:paraId="0DFE0781" w14:textId="5E3CF7F7" w:rsidR="008C1A8C" w:rsidRDefault="002550C6" w:rsidP="008C1A8C">
      <w:pPr>
        <w:pStyle w:val="Default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физкультурно-</w:t>
      </w:r>
      <w:r w:rsidR="008C1A8C">
        <w:rPr>
          <w:rFonts w:ascii="Times New Roman" w:hAnsi="Times New Roman" w:cs="Times New Roman"/>
        </w:rPr>
        <w:t>спортивное – 6</w:t>
      </w:r>
      <w:r>
        <w:rPr>
          <w:rFonts w:ascii="Times New Roman" w:hAnsi="Times New Roman" w:cs="Times New Roman"/>
        </w:rPr>
        <w:t>68</w:t>
      </w:r>
      <w:r w:rsidR="008C1A8C">
        <w:rPr>
          <w:rFonts w:ascii="Times New Roman" w:hAnsi="Times New Roman" w:cs="Times New Roman"/>
        </w:rPr>
        <w:t xml:space="preserve"> обучающихся;</w:t>
      </w:r>
    </w:p>
    <w:p w14:paraId="6572A7CB" w14:textId="6453C26A" w:rsidR="008C1A8C" w:rsidRDefault="008C1A8C" w:rsidP="008C1A8C">
      <w:pPr>
        <w:pStyle w:val="Default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художественное – </w:t>
      </w:r>
      <w:r w:rsidR="002550C6">
        <w:rPr>
          <w:rFonts w:ascii="Times New Roman" w:hAnsi="Times New Roman" w:cs="Times New Roman"/>
        </w:rPr>
        <w:t>302</w:t>
      </w:r>
      <w:r>
        <w:rPr>
          <w:rFonts w:ascii="Times New Roman" w:hAnsi="Times New Roman" w:cs="Times New Roman"/>
        </w:rPr>
        <w:t xml:space="preserve"> обучающихся.</w:t>
      </w:r>
    </w:p>
    <w:p w14:paraId="7A9BFEF8" w14:textId="08564612" w:rsidR="008C1A8C" w:rsidRDefault="008C1A8C" w:rsidP="00EB3D24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дошкольных образовательных организациях (ДОУ </w:t>
      </w:r>
      <w:r w:rsidR="00EB77E5">
        <w:rPr>
          <w:rFonts w:ascii="Times New Roman" w:hAnsi="Times New Roman" w:cs="Times New Roman"/>
        </w:rPr>
        <w:t xml:space="preserve">№№ 1, </w:t>
      </w:r>
      <w:r>
        <w:rPr>
          <w:rFonts w:ascii="Times New Roman" w:hAnsi="Times New Roman" w:cs="Times New Roman"/>
        </w:rPr>
        <w:t xml:space="preserve">2, 4, </w:t>
      </w:r>
      <w:r w:rsidR="00EB77E5">
        <w:rPr>
          <w:rFonts w:ascii="Times New Roman" w:hAnsi="Times New Roman" w:cs="Times New Roman"/>
        </w:rPr>
        <w:t xml:space="preserve">7, 8, </w:t>
      </w:r>
      <w:r>
        <w:rPr>
          <w:rFonts w:ascii="Times New Roman" w:hAnsi="Times New Roman" w:cs="Times New Roman"/>
        </w:rPr>
        <w:t xml:space="preserve">9, </w:t>
      </w:r>
      <w:r w:rsidR="00EB77E5">
        <w:rPr>
          <w:rFonts w:ascii="Times New Roman" w:hAnsi="Times New Roman" w:cs="Times New Roman"/>
        </w:rPr>
        <w:t xml:space="preserve">15, 16, </w:t>
      </w:r>
      <w:r>
        <w:rPr>
          <w:rFonts w:ascii="Times New Roman" w:hAnsi="Times New Roman" w:cs="Times New Roman"/>
        </w:rPr>
        <w:t>17, 19, 21, 22, 25, 26</w:t>
      </w:r>
      <w:r w:rsidR="00A97555">
        <w:rPr>
          <w:rFonts w:ascii="Times New Roman" w:hAnsi="Times New Roman" w:cs="Times New Roman"/>
        </w:rPr>
        <w:t>, 27, 28</w:t>
      </w:r>
      <w:r>
        <w:rPr>
          <w:rFonts w:ascii="Times New Roman" w:hAnsi="Times New Roman" w:cs="Times New Roman"/>
        </w:rPr>
        <w:t>) обучалось 1</w:t>
      </w:r>
      <w:r w:rsidR="00A97555">
        <w:rPr>
          <w:rFonts w:ascii="Times New Roman" w:hAnsi="Times New Roman" w:cs="Times New Roman"/>
        </w:rPr>
        <w:t>893</w:t>
      </w:r>
      <w:r>
        <w:rPr>
          <w:rFonts w:ascii="Times New Roman" w:hAnsi="Times New Roman" w:cs="Times New Roman"/>
        </w:rPr>
        <w:t xml:space="preserve"> ребенка по направлениям:</w:t>
      </w:r>
    </w:p>
    <w:p w14:paraId="4D916355" w14:textId="04675B9C" w:rsidR="008C1A8C" w:rsidRDefault="008C1A8C" w:rsidP="008C1A8C">
      <w:pPr>
        <w:pStyle w:val="Default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социально-</w:t>
      </w:r>
      <w:r w:rsidR="00A97555">
        <w:rPr>
          <w:rFonts w:ascii="Times New Roman" w:hAnsi="Times New Roman" w:cs="Times New Roman"/>
        </w:rPr>
        <w:t>гуманитарное</w:t>
      </w:r>
      <w:r>
        <w:rPr>
          <w:rFonts w:ascii="Times New Roman" w:hAnsi="Times New Roman" w:cs="Times New Roman"/>
        </w:rPr>
        <w:t xml:space="preserve"> – </w:t>
      </w:r>
      <w:r w:rsidR="00A97555">
        <w:rPr>
          <w:rFonts w:ascii="Times New Roman" w:hAnsi="Times New Roman" w:cs="Times New Roman"/>
        </w:rPr>
        <w:t>55</w:t>
      </w:r>
      <w:r>
        <w:rPr>
          <w:rFonts w:ascii="Times New Roman" w:hAnsi="Times New Roman" w:cs="Times New Roman"/>
        </w:rPr>
        <w:t xml:space="preserve"> обучающихся;</w:t>
      </w:r>
    </w:p>
    <w:p w14:paraId="0C322AB8" w14:textId="04AC8339" w:rsidR="00A97555" w:rsidRDefault="00A97555" w:rsidP="008C1A8C">
      <w:pPr>
        <w:pStyle w:val="Default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техническое – 25 обучающихся;</w:t>
      </w:r>
    </w:p>
    <w:p w14:paraId="2D80617D" w14:textId="55F7C336" w:rsidR="00A97555" w:rsidRDefault="00A97555" w:rsidP="008C1A8C">
      <w:pPr>
        <w:pStyle w:val="Default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туристско-краеведческое – 207 обучающихся;</w:t>
      </w:r>
    </w:p>
    <w:p w14:paraId="5D9C9BCE" w14:textId="7B5DF841" w:rsidR="008C1A8C" w:rsidRDefault="00A97555" w:rsidP="008C1A8C">
      <w:pPr>
        <w:pStyle w:val="Default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физкультурно-спортивное</w:t>
      </w:r>
      <w:r w:rsidR="008C1A8C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471</w:t>
      </w:r>
      <w:r w:rsidR="008C1A8C">
        <w:rPr>
          <w:rFonts w:ascii="Times New Roman" w:hAnsi="Times New Roman" w:cs="Times New Roman"/>
        </w:rPr>
        <w:t xml:space="preserve"> обучающи</w:t>
      </w:r>
      <w:r>
        <w:rPr>
          <w:rFonts w:ascii="Times New Roman" w:hAnsi="Times New Roman" w:cs="Times New Roman"/>
        </w:rPr>
        <w:t>й</w:t>
      </w:r>
      <w:r w:rsidR="008C1A8C">
        <w:rPr>
          <w:rFonts w:ascii="Times New Roman" w:hAnsi="Times New Roman" w:cs="Times New Roman"/>
        </w:rPr>
        <w:t>ся;</w:t>
      </w:r>
    </w:p>
    <w:p w14:paraId="5C120533" w14:textId="15E6BBFC" w:rsidR="008C1A8C" w:rsidRDefault="008C1A8C" w:rsidP="008C1A8C">
      <w:pPr>
        <w:pStyle w:val="Default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художественное – 11</w:t>
      </w:r>
      <w:r w:rsidR="00A97555">
        <w:rPr>
          <w:rFonts w:ascii="Times New Roman" w:hAnsi="Times New Roman" w:cs="Times New Roman"/>
        </w:rPr>
        <w:t>35</w:t>
      </w:r>
      <w:r>
        <w:rPr>
          <w:rFonts w:ascii="Times New Roman" w:hAnsi="Times New Roman" w:cs="Times New Roman"/>
        </w:rPr>
        <w:t xml:space="preserve"> обучающихся.</w:t>
      </w:r>
    </w:p>
    <w:p w14:paraId="3A5E6DCA" w14:textId="73039E64" w:rsidR="008C1A8C" w:rsidRDefault="008C1A8C" w:rsidP="00EB3D24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31FC9">
        <w:rPr>
          <w:rFonts w:ascii="Times New Roman" w:hAnsi="Times New Roman" w:cs="Times New Roman"/>
        </w:rPr>
        <w:t>Возрастной состав обучающихся в учреждени</w:t>
      </w:r>
      <w:r w:rsidR="00504F49">
        <w:rPr>
          <w:rFonts w:ascii="Times New Roman" w:hAnsi="Times New Roman" w:cs="Times New Roman"/>
        </w:rPr>
        <w:t xml:space="preserve">ях дополнительного образования </w:t>
      </w:r>
      <w:r w:rsidRPr="00631FC9">
        <w:rPr>
          <w:rFonts w:ascii="Times New Roman" w:hAnsi="Times New Roman" w:cs="Times New Roman"/>
        </w:rPr>
        <w:t xml:space="preserve">остается стабильным: дети до 5 лет - </w:t>
      </w:r>
      <w:r w:rsidR="001E2623">
        <w:rPr>
          <w:rFonts w:ascii="Times New Roman" w:hAnsi="Times New Roman" w:cs="Times New Roman"/>
        </w:rPr>
        <w:t>2</w:t>
      </w:r>
      <w:r w:rsidRPr="00631FC9">
        <w:rPr>
          <w:rFonts w:ascii="Times New Roman" w:hAnsi="Times New Roman" w:cs="Times New Roman"/>
        </w:rPr>
        <w:t>,</w:t>
      </w:r>
      <w:r w:rsidR="001E2623">
        <w:rPr>
          <w:rFonts w:ascii="Times New Roman" w:hAnsi="Times New Roman" w:cs="Times New Roman"/>
        </w:rPr>
        <w:t>7</w:t>
      </w:r>
      <w:r w:rsidRPr="00631FC9">
        <w:rPr>
          <w:rFonts w:ascii="Times New Roman" w:hAnsi="Times New Roman" w:cs="Times New Roman"/>
        </w:rPr>
        <w:t xml:space="preserve">% от общего количества обучающихся, 5-9 лет - </w:t>
      </w:r>
      <w:r w:rsidR="00F8003C">
        <w:rPr>
          <w:rFonts w:ascii="Times New Roman" w:hAnsi="Times New Roman" w:cs="Times New Roman"/>
        </w:rPr>
        <w:t>71</w:t>
      </w:r>
      <w:r w:rsidRPr="00631FC9">
        <w:rPr>
          <w:rFonts w:ascii="Times New Roman" w:hAnsi="Times New Roman" w:cs="Times New Roman"/>
        </w:rPr>
        <w:t>,</w:t>
      </w:r>
      <w:r w:rsidR="00F8003C">
        <w:rPr>
          <w:rFonts w:ascii="Times New Roman" w:hAnsi="Times New Roman" w:cs="Times New Roman"/>
        </w:rPr>
        <w:t>5</w:t>
      </w:r>
      <w:r w:rsidRPr="00631FC9">
        <w:rPr>
          <w:rFonts w:ascii="Times New Roman" w:hAnsi="Times New Roman" w:cs="Times New Roman"/>
        </w:rPr>
        <w:t>%, 10-14</w:t>
      </w:r>
      <w:r>
        <w:rPr>
          <w:rFonts w:ascii="Times New Roman" w:hAnsi="Times New Roman" w:cs="Times New Roman"/>
        </w:rPr>
        <w:t xml:space="preserve"> лет </w:t>
      </w:r>
      <w:r w:rsidR="00F8003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2</w:t>
      </w:r>
      <w:r w:rsidR="00F8003C">
        <w:rPr>
          <w:rFonts w:ascii="Times New Roman" w:hAnsi="Times New Roman" w:cs="Times New Roman"/>
        </w:rPr>
        <w:t>3,2</w:t>
      </w:r>
      <w:r>
        <w:rPr>
          <w:rFonts w:ascii="Times New Roman" w:hAnsi="Times New Roman" w:cs="Times New Roman"/>
        </w:rPr>
        <w:t xml:space="preserve"> %, 15-17 лет – 2</w:t>
      </w:r>
      <w:r w:rsidR="00F8003C">
        <w:rPr>
          <w:rFonts w:ascii="Times New Roman" w:hAnsi="Times New Roman" w:cs="Times New Roman"/>
        </w:rPr>
        <w:t>,4</w:t>
      </w:r>
      <w:r>
        <w:rPr>
          <w:rFonts w:ascii="Times New Roman" w:hAnsi="Times New Roman" w:cs="Times New Roman"/>
        </w:rPr>
        <w:t>%.</w:t>
      </w:r>
      <w:r w:rsidR="00BB29BC">
        <w:rPr>
          <w:rFonts w:ascii="Times New Roman" w:hAnsi="Times New Roman" w:cs="Times New Roman"/>
        </w:rPr>
        <w:t xml:space="preserve"> Число детей с ОВЗ – 149 человек.</w:t>
      </w:r>
    </w:p>
    <w:p w14:paraId="3B47334A" w14:textId="71D8C860" w:rsidR="008C1A8C" w:rsidRDefault="008C1A8C" w:rsidP="00EB3D24">
      <w:pPr>
        <w:rPr>
          <w:rFonts w:cs="Times New Roman"/>
        </w:rPr>
      </w:pPr>
      <w:r w:rsidRPr="00D75EAA">
        <w:rPr>
          <w:rFonts w:cs="Times New Roman"/>
        </w:rPr>
        <w:t xml:space="preserve">Численность детей, возрастная категория в среднем остается </w:t>
      </w:r>
      <w:r>
        <w:rPr>
          <w:rFonts w:cs="Times New Roman"/>
        </w:rPr>
        <w:t>в организациях, подведомственных МКУ «</w:t>
      </w:r>
      <w:proofErr w:type="spellStart"/>
      <w:r>
        <w:rPr>
          <w:rFonts w:cs="Times New Roman"/>
        </w:rPr>
        <w:t>УОиМП</w:t>
      </w:r>
      <w:proofErr w:type="spellEnd"/>
      <w:r>
        <w:rPr>
          <w:rFonts w:cs="Times New Roman"/>
        </w:rPr>
        <w:t>»</w:t>
      </w:r>
      <w:r w:rsidR="00BB29BC">
        <w:rPr>
          <w:rFonts w:cs="Times New Roman"/>
        </w:rPr>
        <w:t>,</w:t>
      </w:r>
      <w:r>
        <w:rPr>
          <w:rFonts w:cs="Times New Roman"/>
        </w:rPr>
        <w:t xml:space="preserve"> </w:t>
      </w:r>
      <w:r w:rsidRPr="00D75EAA">
        <w:rPr>
          <w:rFonts w:cs="Times New Roman"/>
        </w:rPr>
        <w:t>неизменной, что свидетельствует о стабильности функционирования организаций дополнительного образования, о востребованности тех образовательных программ, которые представлены в учреждениях</w:t>
      </w:r>
      <w:r w:rsidR="006B1497">
        <w:rPr>
          <w:rFonts w:cs="Times New Roman"/>
        </w:rPr>
        <w:t>.</w:t>
      </w:r>
    </w:p>
    <w:p w14:paraId="190FF6C0" w14:textId="77777777" w:rsidR="00A66B61" w:rsidRPr="00A66B61" w:rsidRDefault="00A66B61" w:rsidP="00A66B61">
      <w:pPr>
        <w:rPr>
          <w:rFonts w:cs="Times New Roman"/>
        </w:rPr>
      </w:pPr>
      <w:r w:rsidRPr="00A66B61">
        <w:rPr>
          <w:rFonts w:cs="Times New Roman"/>
        </w:rPr>
        <w:t xml:space="preserve">В рамках проекта «Успех каждого ребенка» на территории города Бердска в 2020 году велась работа по внедрению модели персонифицированного финансирования дополнительного образования детей и введению новых мест дополнительного образования за счет субсидирования федерального бюджета. </w:t>
      </w:r>
    </w:p>
    <w:p w14:paraId="3942A5E9" w14:textId="20D73D1E" w:rsidR="00A66B61" w:rsidRPr="00A66B61" w:rsidRDefault="00A66B61" w:rsidP="00A66B61">
      <w:pPr>
        <w:rPr>
          <w:rFonts w:cs="Times New Roman"/>
        </w:rPr>
      </w:pPr>
      <w:r>
        <w:rPr>
          <w:rFonts w:cs="Times New Roman"/>
        </w:rPr>
        <w:t>К концу 2020 года</w:t>
      </w:r>
      <w:r w:rsidRPr="00A66B61">
        <w:rPr>
          <w:rFonts w:cs="Times New Roman"/>
        </w:rPr>
        <w:t xml:space="preserve"> в системе «Навигатор дополнительного образования детей» зарегистрированы 39 учреждений образования культуры и спорта. Сертификаты учёта выданы 75% детей, проживающим на территории города Бердска. Это 12</w:t>
      </w:r>
      <w:r>
        <w:rPr>
          <w:rFonts w:cs="Times New Roman"/>
        </w:rPr>
        <w:t>301 ребенок</w:t>
      </w:r>
      <w:r w:rsidRPr="00A66B61">
        <w:rPr>
          <w:rFonts w:cs="Times New Roman"/>
        </w:rPr>
        <w:t>.</w:t>
      </w:r>
    </w:p>
    <w:p w14:paraId="248C0B01" w14:textId="4CE3AC44" w:rsidR="00A80BBE" w:rsidRDefault="00A66B61" w:rsidP="00A66B61">
      <w:pPr>
        <w:rPr>
          <w:rFonts w:cs="Times New Roman"/>
        </w:rPr>
      </w:pPr>
      <w:r w:rsidRPr="00A66B61">
        <w:rPr>
          <w:rFonts w:cs="Times New Roman"/>
        </w:rPr>
        <w:lastRenderedPageBreak/>
        <w:t>В рамках работы по введению новых мест в 2020 году открыто 290 новых мест на базах учреждений дополнительного образования. Учреждениям выделена федеральная и областная субсидии на закупку оборудования на новые места в размере 2 635 800 рублей.</w:t>
      </w:r>
    </w:p>
    <w:p w14:paraId="25A2596E" w14:textId="77777777" w:rsidR="00A80BBE" w:rsidRDefault="00A80BBE" w:rsidP="00EB3D24">
      <w:pPr>
        <w:rPr>
          <w:rFonts w:cs="Times New Roman"/>
        </w:rPr>
      </w:pPr>
    </w:p>
    <w:p w14:paraId="20691567" w14:textId="77777777" w:rsidR="008C1A8C" w:rsidRPr="00A623A1" w:rsidRDefault="008C1A8C" w:rsidP="008C1A8C">
      <w:pPr>
        <w:pStyle w:val="4"/>
        <w:rPr>
          <w:color w:val="000000" w:themeColor="text1"/>
        </w:rPr>
      </w:pPr>
      <w:r w:rsidRPr="00A623A1">
        <w:rPr>
          <w:color w:val="000000" w:themeColor="text1"/>
        </w:rPr>
        <w:t>Кадровое обеспечение</w:t>
      </w:r>
    </w:p>
    <w:p w14:paraId="3CB17CFA" w14:textId="4826013D" w:rsidR="00A623A1" w:rsidRPr="00A623A1" w:rsidRDefault="00A623A1" w:rsidP="00A623A1">
      <w:pPr>
        <w:rPr>
          <w:rFonts w:eastAsia="Times New Roman" w:cs="Times New Roman"/>
          <w:color w:val="000000"/>
          <w:szCs w:val="24"/>
          <w:lang w:eastAsia="ru-RU"/>
        </w:rPr>
      </w:pPr>
      <w:r w:rsidRPr="00A623A1">
        <w:rPr>
          <w:rFonts w:eastAsia="Times New Roman" w:cs="Times New Roman"/>
          <w:color w:val="000000"/>
          <w:szCs w:val="24"/>
          <w:lang w:eastAsia="ru-RU"/>
        </w:rPr>
        <w:t>В 20</w:t>
      </w:r>
      <w:r w:rsidR="00F16E17">
        <w:rPr>
          <w:rFonts w:eastAsia="Times New Roman" w:cs="Times New Roman"/>
          <w:color w:val="000000"/>
          <w:szCs w:val="24"/>
          <w:lang w:eastAsia="ru-RU"/>
        </w:rPr>
        <w:t>20</w:t>
      </w:r>
      <w:r w:rsidRPr="00A623A1">
        <w:rPr>
          <w:rFonts w:eastAsia="Times New Roman" w:cs="Times New Roman"/>
          <w:color w:val="000000"/>
          <w:szCs w:val="24"/>
          <w:lang w:eastAsia="ru-RU"/>
        </w:rPr>
        <w:t xml:space="preserve"> году в организациях дополнительного образования детей ведомства образования работало 13</w:t>
      </w:r>
      <w:r w:rsidR="006F3F0D">
        <w:rPr>
          <w:rFonts w:eastAsia="Times New Roman" w:cs="Times New Roman"/>
          <w:color w:val="000000"/>
          <w:szCs w:val="24"/>
          <w:lang w:eastAsia="ru-RU"/>
        </w:rPr>
        <w:t>3</w:t>
      </w:r>
      <w:r w:rsidRPr="00A623A1">
        <w:rPr>
          <w:rFonts w:eastAsia="Times New Roman" w:cs="Times New Roman"/>
          <w:color w:val="000000"/>
          <w:szCs w:val="24"/>
          <w:lang w:eastAsia="ru-RU"/>
        </w:rPr>
        <w:t xml:space="preserve"> человек</w:t>
      </w:r>
      <w:r w:rsidR="006F3F0D">
        <w:rPr>
          <w:rFonts w:eastAsia="Times New Roman" w:cs="Times New Roman"/>
          <w:color w:val="000000"/>
          <w:szCs w:val="24"/>
          <w:lang w:eastAsia="ru-RU"/>
        </w:rPr>
        <w:t>а</w:t>
      </w:r>
      <w:r w:rsidRPr="00A623A1">
        <w:rPr>
          <w:rFonts w:eastAsia="Times New Roman" w:cs="Times New Roman"/>
          <w:color w:val="000000"/>
          <w:szCs w:val="24"/>
          <w:lang w:eastAsia="ru-RU"/>
        </w:rPr>
        <w:t>, в том числе 8</w:t>
      </w:r>
      <w:r w:rsidR="006F3F0D">
        <w:rPr>
          <w:rFonts w:eastAsia="Times New Roman" w:cs="Times New Roman"/>
          <w:color w:val="000000"/>
          <w:szCs w:val="24"/>
          <w:lang w:eastAsia="ru-RU"/>
        </w:rPr>
        <w:t>3</w:t>
      </w:r>
      <w:r w:rsidRPr="00A623A1">
        <w:rPr>
          <w:rFonts w:eastAsia="Times New Roman" w:cs="Times New Roman"/>
          <w:color w:val="000000"/>
          <w:szCs w:val="24"/>
          <w:lang w:eastAsia="ru-RU"/>
        </w:rPr>
        <w:t xml:space="preserve"> педагогических работник</w:t>
      </w:r>
      <w:r w:rsidR="006F3F0D">
        <w:rPr>
          <w:rFonts w:eastAsia="Times New Roman" w:cs="Times New Roman"/>
          <w:color w:val="000000"/>
          <w:szCs w:val="24"/>
          <w:lang w:eastAsia="ru-RU"/>
        </w:rPr>
        <w:t>а</w:t>
      </w:r>
      <w:r w:rsidRPr="00A623A1">
        <w:rPr>
          <w:rFonts w:eastAsia="Times New Roman" w:cs="Times New Roman"/>
          <w:color w:val="000000"/>
          <w:szCs w:val="24"/>
          <w:lang w:eastAsia="ru-RU"/>
        </w:rPr>
        <w:t xml:space="preserve"> (в том числе 2</w:t>
      </w:r>
      <w:r w:rsidR="006F3F0D">
        <w:rPr>
          <w:rFonts w:eastAsia="Times New Roman" w:cs="Times New Roman"/>
          <w:color w:val="000000"/>
          <w:szCs w:val="24"/>
          <w:lang w:eastAsia="ru-RU"/>
        </w:rPr>
        <w:t>6</w:t>
      </w:r>
      <w:r w:rsidRPr="00A623A1">
        <w:rPr>
          <w:rFonts w:eastAsia="Times New Roman" w:cs="Times New Roman"/>
          <w:color w:val="000000"/>
          <w:szCs w:val="24"/>
          <w:lang w:eastAsia="ru-RU"/>
        </w:rPr>
        <w:t xml:space="preserve"> внешних совместителей). </w:t>
      </w:r>
    </w:p>
    <w:p w14:paraId="171680B1" w14:textId="77777777" w:rsidR="006E620E" w:rsidRDefault="00A8330A" w:rsidP="00A623A1">
      <w:pPr>
        <w:rPr>
          <w:rFonts w:eastAsia="Calibri" w:cs="Times New Roman"/>
          <w:color w:val="000000"/>
          <w:szCs w:val="24"/>
        </w:rPr>
      </w:pPr>
      <w:r>
        <w:rPr>
          <w:rFonts w:eastAsia="Calibri" w:cs="Times New Roman"/>
          <w:color w:val="000000"/>
          <w:szCs w:val="24"/>
        </w:rPr>
        <w:t>С</w:t>
      </w:r>
      <w:r w:rsidR="00A623A1" w:rsidRPr="00A623A1">
        <w:rPr>
          <w:rFonts w:eastAsia="Calibri" w:cs="Times New Roman"/>
          <w:color w:val="000000"/>
          <w:szCs w:val="24"/>
        </w:rPr>
        <w:t>реднемесячн</w:t>
      </w:r>
      <w:r>
        <w:rPr>
          <w:rFonts w:eastAsia="Calibri" w:cs="Times New Roman"/>
          <w:color w:val="000000"/>
          <w:szCs w:val="24"/>
        </w:rPr>
        <w:t>ая</w:t>
      </w:r>
      <w:r w:rsidR="00A623A1" w:rsidRPr="00A623A1">
        <w:rPr>
          <w:rFonts w:eastAsia="Calibri" w:cs="Times New Roman"/>
          <w:color w:val="000000"/>
          <w:szCs w:val="24"/>
        </w:rPr>
        <w:t xml:space="preserve"> заработн</w:t>
      </w:r>
      <w:r>
        <w:rPr>
          <w:rFonts w:eastAsia="Calibri" w:cs="Times New Roman"/>
          <w:color w:val="000000"/>
          <w:szCs w:val="24"/>
        </w:rPr>
        <w:t>ая</w:t>
      </w:r>
      <w:r w:rsidR="00A623A1" w:rsidRPr="00A623A1">
        <w:rPr>
          <w:rFonts w:eastAsia="Calibri" w:cs="Times New Roman"/>
          <w:color w:val="000000"/>
          <w:szCs w:val="24"/>
        </w:rPr>
        <w:t xml:space="preserve"> плат</w:t>
      </w:r>
      <w:r>
        <w:rPr>
          <w:rFonts w:eastAsia="Calibri" w:cs="Times New Roman"/>
          <w:color w:val="000000"/>
          <w:szCs w:val="24"/>
        </w:rPr>
        <w:t>а</w:t>
      </w:r>
      <w:r w:rsidR="00A623A1" w:rsidRPr="00A623A1">
        <w:rPr>
          <w:rFonts w:eastAsia="Calibri" w:cs="Times New Roman"/>
          <w:color w:val="000000"/>
          <w:szCs w:val="24"/>
        </w:rPr>
        <w:t xml:space="preserve"> педагогических работников муниципальных организаций дополнительного образования </w:t>
      </w:r>
      <w:r>
        <w:rPr>
          <w:rFonts w:eastAsia="Calibri" w:cs="Times New Roman"/>
          <w:color w:val="000000"/>
          <w:szCs w:val="24"/>
        </w:rPr>
        <w:t>в 2020 году составила 37300 руб., по Новосибирской области – 37274 руб.</w:t>
      </w:r>
    </w:p>
    <w:p w14:paraId="3FF5729A" w14:textId="5553B641" w:rsidR="00A623A1" w:rsidRPr="008418B9" w:rsidRDefault="00A623A1" w:rsidP="00A623A1"/>
    <w:p w14:paraId="74E63A9C" w14:textId="77777777" w:rsidR="008C1A8C" w:rsidRPr="004E0484" w:rsidRDefault="008C1A8C" w:rsidP="008C1A8C">
      <w:pPr>
        <w:pStyle w:val="4"/>
      </w:pPr>
      <w:r w:rsidRPr="004E0484">
        <w:t>Сеть образовательных организаций</w:t>
      </w:r>
    </w:p>
    <w:p w14:paraId="3F636457" w14:textId="77777777" w:rsidR="008C1A8C" w:rsidRPr="004E0484" w:rsidRDefault="008C1A8C" w:rsidP="008C1A8C">
      <w:r w:rsidRPr="004E0484">
        <w:t>Количество учреждений дополнительного образования подведомственных МКУ «Управление образования и молодежной политики» за отчетный период не изменилось. Программы дополнительного образования реализуются следующими учреждениями:</w:t>
      </w:r>
    </w:p>
    <w:p w14:paraId="630D2636" w14:textId="77777777" w:rsidR="008C1A8C" w:rsidRPr="004E0484" w:rsidRDefault="008C1A8C" w:rsidP="008C1A8C">
      <w:r w:rsidRPr="004E0484">
        <w:t>- МАОУ ДО «Детский оздоровительно-образовательный центр туризма «Юность»;</w:t>
      </w:r>
    </w:p>
    <w:p w14:paraId="0A7FBFD6" w14:textId="77777777" w:rsidR="008C1A8C" w:rsidRPr="004E0484" w:rsidRDefault="008C1A8C" w:rsidP="008C1A8C">
      <w:r w:rsidRPr="004E0484">
        <w:t>- МБОУ ДО «Детско-юношеский шахматный центр «Маэстро»;</w:t>
      </w:r>
    </w:p>
    <w:p w14:paraId="61EF1C87" w14:textId="77777777" w:rsidR="008C1A8C" w:rsidRPr="004E0484" w:rsidRDefault="008C1A8C" w:rsidP="008C1A8C">
      <w:r w:rsidRPr="004E0484">
        <w:t>- МБОУ ДО «Перспектива».</w:t>
      </w:r>
    </w:p>
    <w:p w14:paraId="2D265231" w14:textId="77777777" w:rsidR="008C1A8C" w:rsidRPr="004E0484" w:rsidRDefault="008C1A8C" w:rsidP="008C1A8C">
      <w:r w:rsidRPr="004E0484">
        <w:t>Удельный вес числа организаций, здания которых требуют капитального ремонта, в общем числе образовательных организаций дополнительного образования подведомственных МКУ «Управление образования и молодежной политики составляет 0%.</w:t>
      </w:r>
    </w:p>
    <w:p w14:paraId="322BF1E6" w14:textId="77777777" w:rsidR="008C1A8C" w:rsidRPr="004E0484" w:rsidRDefault="008C1A8C" w:rsidP="008C1A8C">
      <w:pPr>
        <w:pStyle w:val="4"/>
      </w:pPr>
      <w:r w:rsidRPr="004E0484">
        <w:t xml:space="preserve">Материально-техническое и информационное обеспечение </w:t>
      </w:r>
    </w:p>
    <w:p w14:paraId="5AEBE510" w14:textId="77777777" w:rsidR="008C1A8C" w:rsidRPr="004E0484" w:rsidRDefault="008C1A8C" w:rsidP="008C1A8C">
      <w:r w:rsidRPr="004E0484">
        <w:t xml:space="preserve">Общая площадь всех помещений организаций дополнительного образования в расчете на одного обучающегося составляет 0,5 </w:t>
      </w:r>
      <w:proofErr w:type="spellStart"/>
      <w:r w:rsidRPr="004E0484">
        <w:t>кв.</w:t>
      </w:r>
      <w:r>
        <w:t>м</w:t>
      </w:r>
      <w:proofErr w:type="spellEnd"/>
      <w:r>
        <w:t>.</w:t>
      </w:r>
    </w:p>
    <w:p w14:paraId="26BF6EDB" w14:textId="77777777" w:rsidR="008C1A8C" w:rsidRPr="004E0484" w:rsidRDefault="008C1A8C" w:rsidP="008C1A8C">
      <w:r w:rsidRPr="004E0484">
        <w:t>Во всех организациях дополнительного образования имеется водопровод, центральное отопление, канализация.</w:t>
      </w:r>
    </w:p>
    <w:p w14:paraId="190C8B72" w14:textId="07AB7C96" w:rsidR="008C1A8C" w:rsidRPr="004E0484" w:rsidRDefault="008C1A8C" w:rsidP="008C1A8C">
      <w:r w:rsidRPr="004E0484">
        <w:t xml:space="preserve">Число персональных компьютеров, используемых в учебных целях, в расчете на 100 обучающихся составляет </w:t>
      </w:r>
      <w:r w:rsidR="00B419C2">
        <w:t>2,5</w:t>
      </w:r>
      <w:r w:rsidRPr="004E0484">
        <w:t>.</w:t>
      </w:r>
    </w:p>
    <w:p w14:paraId="114E5D9F" w14:textId="77777777" w:rsidR="008C1A8C" w:rsidRPr="004E0484" w:rsidRDefault="008C1A8C" w:rsidP="008C1A8C">
      <w:pPr>
        <w:rPr>
          <w:rFonts w:eastAsia="Calibri" w:cs="Times New Roman"/>
        </w:rPr>
      </w:pPr>
      <w:r w:rsidRPr="004E0484">
        <w:t xml:space="preserve">Все образовательные организации дополнительного образования имеют дымовые извещателя, </w:t>
      </w:r>
      <w:r w:rsidRPr="004E0484">
        <w:rPr>
          <w:rFonts w:eastAsia="Calibri" w:cs="Times New Roman"/>
        </w:rPr>
        <w:t>обеспечены центральным отоплением, канализацией и водоснабжением.</w:t>
      </w:r>
    </w:p>
    <w:p w14:paraId="066A6200" w14:textId="77777777" w:rsidR="008C1A8C" w:rsidRPr="004E0484" w:rsidRDefault="008C1A8C" w:rsidP="00A45C1B">
      <w:pPr>
        <w:pStyle w:val="afa"/>
        <w:rPr>
          <w:rFonts w:eastAsiaTheme="majorEastAsia"/>
        </w:rPr>
      </w:pPr>
      <w:r w:rsidRPr="004E0484">
        <w:rPr>
          <w:rFonts w:eastAsiaTheme="majorEastAsia"/>
        </w:rPr>
        <w:t>Обеспечение безопасности</w:t>
      </w:r>
    </w:p>
    <w:p w14:paraId="3A3E472F" w14:textId="6A5D9120" w:rsidR="008C1A8C" w:rsidRPr="004E0484" w:rsidRDefault="008C1A8C" w:rsidP="008C1A8C">
      <w:r w:rsidRPr="004E0484">
        <w:t xml:space="preserve">Удельный вес числа организаций, имеющих пожарные краны и рукава, в общем числе учреждений дополнительного образования составляет </w:t>
      </w:r>
      <w:r w:rsidR="00794BAD">
        <w:t>66</w:t>
      </w:r>
      <w:r w:rsidRPr="004E0484">
        <w:t>,</w:t>
      </w:r>
      <w:r w:rsidR="00794BAD">
        <w:t>6</w:t>
      </w:r>
      <w:r w:rsidRPr="004E0484">
        <w:t>%.</w:t>
      </w:r>
    </w:p>
    <w:p w14:paraId="023D9DDC" w14:textId="77777777" w:rsidR="008C1A8C" w:rsidRPr="004E0484" w:rsidRDefault="008C1A8C" w:rsidP="008C1A8C">
      <w:r w:rsidRPr="004E0484">
        <w:lastRenderedPageBreak/>
        <w:t>Все общеобразовательные учреждения имеют дымовые извещател</w:t>
      </w:r>
      <w:r>
        <w:t>и</w:t>
      </w:r>
      <w:r w:rsidRPr="004E0484">
        <w:t>, «тревожную кнопку», систему видеонаблюдения.</w:t>
      </w:r>
    </w:p>
    <w:p w14:paraId="10DDB4DA" w14:textId="152747A7" w:rsidR="008C1A8C" w:rsidRDefault="008C1A8C" w:rsidP="008C1A8C">
      <w:r w:rsidRPr="004E0484">
        <w:t xml:space="preserve">Пропускной режим на входе образовательных организаций осуществляет вахтер. </w:t>
      </w:r>
    </w:p>
    <w:p w14:paraId="1EF483F2" w14:textId="77777777" w:rsidR="00050FF9" w:rsidRPr="004E0484" w:rsidRDefault="00050FF9" w:rsidP="008C1A8C"/>
    <w:p w14:paraId="246FBDF4" w14:textId="77777777" w:rsidR="008C1A8C" w:rsidRDefault="008C1A8C" w:rsidP="008C1A8C">
      <w:pPr>
        <w:pStyle w:val="4"/>
      </w:pPr>
      <w:r w:rsidRPr="00A623A1">
        <w:t>Финансово-экономическая деятельность организаций</w:t>
      </w:r>
    </w:p>
    <w:p w14:paraId="3FAA5954" w14:textId="6149FD85" w:rsidR="00A623A1" w:rsidRPr="00A623A1" w:rsidRDefault="00A623A1" w:rsidP="00A623A1">
      <w:pPr>
        <w:rPr>
          <w:rFonts w:eastAsia="Calibri" w:cs="Times New Roman"/>
          <w:szCs w:val="24"/>
        </w:rPr>
      </w:pPr>
      <w:r w:rsidRPr="00A623A1">
        <w:rPr>
          <w:rFonts w:eastAsia="Calibri" w:cs="Times New Roman"/>
          <w:szCs w:val="24"/>
        </w:rPr>
        <w:t>Общий объем финансовых средств, поступивших в образовательные организации дополнительного образования, в расчете на одного обучающегося составляет 1</w:t>
      </w:r>
      <w:r w:rsidR="00147C43">
        <w:rPr>
          <w:rFonts w:eastAsia="Calibri" w:cs="Times New Roman"/>
          <w:szCs w:val="24"/>
        </w:rPr>
        <w:t>3</w:t>
      </w:r>
      <w:r w:rsidRPr="00A623A1">
        <w:rPr>
          <w:rFonts w:eastAsia="Calibri" w:cs="Times New Roman"/>
          <w:szCs w:val="24"/>
        </w:rPr>
        <w:t>,</w:t>
      </w:r>
      <w:r w:rsidR="00147C43">
        <w:rPr>
          <w:rFonts w:eastAsia="Calibri" w:cs="Times New Roman"/>
          <w:szCs w:val="24"/>
        </w:rPr>
        <w:t>08</w:t>
      </w:r>
      <w:r w:rsidRPr="00A623A1">
        <w:rPr>
          <w:rFonts w:eastAsia="Calibri" w:cs="Times New Roman"/>
          <w:szCs w:val="24"/>
        </w:rPr>
        <w:t xml:space="preserve"> тыс.</w:t>
      </w:r>
      <w:r w:rsidR="00147C43">
        <w:rPr>
          <w:rFonts w:eastAsia="Calibri" w:cs="Times New Roman"/>
          <w:szCs w:val="24"/>
        </w:rPr>
        <w:t xml:space="preserve"> </w:t>
      </w:r>
      <w:r w:rsidRPr="00A623A1">
        <w:rPr>
          <w:rFonts w:eastAsia="Calibri" w:cs="Times New Roman"/>
          <w:szCs w:val="24"/>
        </w:rPr>
        <w:t>руб.</w:t>
      </w:r>
    </w:p>
    <w:p w14:paraId="0531C55C" w14:textId="2296DDE9" w:rsidR="00A623A1" w:rsidRPr="00A623A1" w:rsidRDefault="00A623A1" w:rsidP="00A623A1">
      <w:pPr>
        <w:rPr>
          <w:rFonts w:eastAsia="Calibri" w:cs="Times New Roman"/>
        </w:rPr>
      </w:pPr>
      <w:r w:rsidRPr="00A623A1">
        <w:rPr>
          <w:rFonts w:eastAsia="Calibri" w:cs="Times New Roman"/>
        </w:rPr>
        <w:t xml:space="preserve">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 </w:t>
      </w:r>
      <w:r w:rsidR="00453A71" w:rsidRPr="00A623A1">
        <w:rPr>
          <w:rFonts w:eastAsia="Calibri" w:cs="Times New Roman"/>
        </w:rPr>
        <w:t xml:space="preserve">составляет </w:t>
      </w:r>
      <w:r w:rsidR="00453A71">
        <w:rPr>
          <w:rFonts w:eastAsia="Calibri" w:cs="Times New Roman"/>
        </w:rPr>
        <w:t>2</w:t>
      </w:r>
      <w:r w:rsidRPr="00A623A1">
        <w:rPr>
          <w:rFonts w:eastAsia="Calibri" w:cs="Times New Roman"/>
        </w:rPr>
        <w:t>,</w:t>
      </w:r>
      <w:r w:rsidR="00453A71">
        <w:rPr>
          <w:rFonts w:eastAsia="Calibri" w:cs="Times New Roman"/>
        </w:rPr>
        <w:t>18</w:t>
      </w:r>
      <w:r w:rsidRPr="00A623A1">
        <w:rPr>
          <w:rFonts w:eastAsia="Calibri" w:cs="Times New Roman"/>
        </w:rPr>
        <w:t>%.</w:t>
      </w:r>
    </w:p>
    <w:p w14:paraId="616D05BB" w14:textId="28631247" w:rsidR="00A623A1" w:rsidRPr="00A623A1" w:rsidRDefault="00155752" w:rsidP="00A623A1">
      <w:pPr>
        <w:rPr>
          <w:rFonts w:eastAsia="Calibri" w:cs="Times New Roman"/>
        </w:rPr>
      </w:pPr>
      <w:r>
        <w:rPr>
          <w:rFonts w:eastAsia="Calibri" w:cs="Times New Roman"/>
        </w:rPr>
        <w:t>Всего в 20</w:t>
      </w:r>
      <w:r w:rsidR="00821ADC">
        <w:rPr>
          <w:rFonts w:eastAsia="Calibri" w:cs="Times New Roman"/>
        </w:rPr>
        <w:t>20</w:t>
      </w:r>
      <w:r>
        <w:rPr>
          <w:rFonts w:eastAsia="Calibri" w:cs="Times New Roman"/>
        </w:rPr>
        <w:t xml:space="preserve"> год</w:t>
      </w:r>
      <w:r w:rsidR="00821ADC">
        <w:rPr>
          <w:rFonts w:eastAsia="Calibri" w:cs="Times New Roman"/>
        </w:rPr>
        <w:t>у</w:t>
      </w:r>
      <w:r w:rsidR="00A623A1" w:rsidRPr="00A623A1">
        <w:rPr>
          <w:rFonts w:eastAsia="Calibri" w:cs="Times New Roman"/>
        </w:rPr>
        <w:t xml:space="preserve"> </w:t>
      </w:r>
      <w:r w:rsidRPr="00821ADC">
        <w:rPr>
          <w:rFonts w:eastAsia="Calibri" w:cs="Times New Roman"/>
        </w:rPr>
        <w:t>образовательным организациям</w:t>
      </w:r>
      <w:r w:rsidR="00A623A1" w:rsidRPr="00821ADC">
        <w:rPr>
          <w:rFonts w:eastAsia="Calibri" w:cs="Times New Roman"/>
        </w:rPr>
        <w:t xml:space="preserve"> дополнительного образования,</w:t>
      </w:r>
      <w:r w:rsidR="00A623A1" w:rsidRPr="00A623A1">
        <w:rPr>
          <w:rFonts w:eastAsia="Calibri" w:cs="Times New Roman"/>
        </w:rPr>
        <w:t xml:space="preserve"> подведомственным МКУ «УО и МП» города Бердска</w:t>
      </w:r>
      <w:r w:rsidR="00821ADC">
        <w:rPr>
          <w:rFonts w:eastAsia="Calibri" w:cs="Times New Roman"/>
        </w:rPr>
        <w:t>,</w:t>
      </w:r>
      <w:r w:rsidR="00A623A1" w:rsidRPr="00A623A1">
        <w:rPr>
          <w:rFonts w:eastAsia="Calibri" w:cs="Times New Roman"/>
        </w:rPr>
        <w:t xml:space="preserve"> утверждено расходов за счет средств бюджетного финансирования: </w:t>
      </w:r>
    </w:p>
    <w:p w14:paraId="2E81B053" w14:textId="55A64C9A" w:rsidR="00A623A1" w:rsidRPr="00A623A1" w:rsidRDefault="00821ADC" w:rsidP="00A623A1">
      <w:pPr>
        <w:rPr>
          <w:rFonts w:eastAsia="Calibri" w:cs="Times New Roman"/>
        </w:rPr>
      </w:pPr>
      <w:r>
        <w:rPr>
          <w:rFonts w:eastAsia="Calibri" w:cs="Times New Roman"/>
        </w:rPr>
        <w:t>п</w:t>
      </w:r>
      <w:r w:rsidR="00A623A1" w:rsidRPr="00A623A1">
        <w:rPr>
          <w:rFonts w:eastAsia="Calibri" w:cs="Times New Roman"/>
        </w:rPr>
        <w:t xml:space="preserve">о плану– </w:t>
      </w:r>
      <w:r>
        <w:rPr>
          <w:rFonts w:eastAsia="Calibri" w:cs="Times New Roman"/>
        </w:rPr>
        <w:t xml:space="preserve">70252,6 </w:t>
      </w:r>
      <w:r w:rsidR="00A623A1" w:rsidRPr="00A623A1">
        <w:rPr>
          <w:rFonts w:eastAsia="Calibri" w:cs="Times New Roman"/>
        </w:rPr>
        <w:t>тыс.</w:t>
      </w:r>
      <w:r>
        <w:rPr>
          <w:rFonts w:eastAsia="Calibri" w:cs="Times New Roman"/>
        </w:rPr>
        <w:t xml:space="preserve"> </w:t>
      </w:r>
      <w:r w:rsidR="00A623A1" w:rsidRPr="00A623A1">
        <w:rPr>
          <w:rFonts w:eastAsia="Calibri" w:cs="Times New Roman"/>
        </w:rPr>
        <w:t xml:space="preserve">руб., кассовый расход – </w:t>
      </w:r>
      <w:r>
        <w:rPr>
          <w:rFonts w:eastAsia="Calibri" w:cs="Times New Roman"/>
        </w:rPr>
        <w:t>68978</w:t>
      </w:r>
      <w:r w:rsidR="00A623A1" w:rsidRPr="00A623A1">
        <w:rPr>
          <w:rFonts w:eastAsia="Calibri" w:cs="Times New Roman"/>
        </w:rPr>
        <w:t>,</w:t>
      </w:r>
      <w:r>
        <w:rPr>
          <w:rFonts w:eastAsia="Calibri" w:cs="Times New Roman"/>
        </w:rPr>
        <w:t>7</w:t>
      </w:r>
      <w:r w:rsidR="00A623A1" w:rsidRPr="00A623A1">
        <w:rPr>
          <w:rFonts w:eastAsia="Calibri" w:cs="Times New Roman"/>
        </w:rPr>
        <w:t xml:space="preserve"> тыс.</w:t>
      </w:r>
      <w:r>
        <w:rPr>
          <w:rFonts w:eastAsia="Calibri" w:cs="Times New Roman"/>
        </w:rPr>
        <w:t xml:space="preserve"> </w:t>
      </w:r>
      <w:r w:rsidR="00A623A1" w:rsidRPr="00A623A1">
        <w:rPr>
          <w:rFonts w:eastAsia="Calibri" w:cs="Times New Roman"/>
        </w:rPr>
        <w:t>руб., в том числе:</w:t>
      </w:r>
    </w:p>
    <w:p w14:paraId="40562E61" w14:textId="6E10D1B3" w:rsidR="00A623A1" w:rsidRPr="00A623A1" w:rsidRDefault="00821ADC" w:rsidP="00A623A1">
      <w:pPr>
        <w:rPr>
          <w:rFonts w:eastAsia="Calibri" w:cs="Times New Roman"/>
        </w:rPr>
      </w:pPr>
      <w:r>
        <w:rPr>
          <w:rFonts w:eastAsia="Calibri" w:cs="Times New Roman"/>
        </w:rPr>
        <w:t>- </w:t>
      </w:r>
      <w:r w:rsidR="00A623A1" w:rsidRPr="00A623A1">
        <w:rPr>
          <w:rFonts w:eastAsia="Calibri" w:cs="Times New Roman"/>
        </w:rPr>
        <w:t xml:space="preserve">на муниципальное задание – </w:t>
      </w:r>
      <w:r>
        <w:rPr>
          <w:rFonts w:eastAsia="Calibri" w:cs="Times New Roman"/>
        </w:rPr>
        <w:t>63488</w:t>
      </w:r>
      <w:r w:rsidR="00A623A1" w:rsidRPr="00A623A1">
        <w:rPr>
          <w:rFonts w:eastAsia="Calibri" w:cs="Times New Roman"/>
        </w:rPr>
        <w:t>,</w:t>
      </w:r>
      <w:r>
        <w:rPr>
          <w:rFonts w:eastAsia="Calibri" w:cs="Times New Roman"/>
        </w:rPr>
        <w:t>7</w:t>
      </w:r>
      <w:r w:rsidRPr="00A623A1">
        <w:rPr>
          <w:rFonts w:eastAsia="Calibri" w:cs="Times New Roman"/>
        </w:rPr>
        <w:t xml:space="preserve"> тыс.</w:t>
      </w:r>
      <w:r>
        <w:rPr>
          <w:rFonts w:eastAsia="Calibri" w:cs="Times New Roman"/>
        </w:rPr>
        <w:t xml:space="preserve"> </w:t>
      </w:r>
      <w:r w:rsidR="00A623A1" w:rsidRPr="00A623A1">
        <w:rPr>
          <w:rFonts w:eastAsia="Calibri" w:cs="Times New Roman"/>
        </w:rPr>
        <w:t xml:space="preserve">руб., кассовый расход </w:t>
      </w:r>
      <w:r>
        <w:rPr>
          <w:rFonts w:eastAsia="Calibri" w:cs="Times New Roman"/>
        </w:rPr>
        <w:t>63341</w:t>
      </w:r>
      <w:r w:rsidR="00A623A1" w:rsidRPr="00A623A1">
        <w:rPr>
          <w:rFonts w:eastAsia="Calibri" w:cs="Times New Roman"/>
        </w:rPr>
        <w:t>,</w:t>
      </w:r>
      <w:r>
        <w:rPr>
          <w:rFonts w:eastAsia="Calibri" w:cs="Times New Roman"/>
        </w:rPr>
        <w:t>7</w:t>
      </w:r>
      <w:r w:rsidR="00A623A1" w:rsidRPr="00A623A1">
        <w:rPr>
          <w:rFonts w:eastAsia="Calibri" w:cs="Times New Roman"/>
        </w:rPr>
        <w:t xml:space="preserve"> тыс.</w:t>
      </w:r>
      <w:r>
        <w:rPr>
          <w:rFonts w:eastAsia="Calibri" w:cs="Times New Roman"/>
        </w:rPr>
        <w:t xml:space="preserve"> </w:t>
      </w:r>
      <w:r w:rsidR="00A623A1" w:rsidRPr="00A623A1">
        <w:rPr>
          <w:rFonts w:eastAsia="Calibri" w:cs="Times New Roman"/>
        </w:rPr>
        <w:t>руб., что состав</w:t>
      </w:r>
      <w:r>
        <w:rPr>
          <w:rFonts w:eastAsia="Calibri" w:cs="Times New Roman"/>
        </w:rPr>
        <w:t>ило</w:t>
      </w:r>
      <w:r w:rsidR="00A623A1" w:rsidRPr="00A623A1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99,72</w:t>
      </w:r>
      <w:r w:rsidR="00A623A1" w:rsidRPr="00A623A1">
        <w:rPr>
          <w:rFonts w:eastAsia="Calibri" w:cs="Times New Roman"/>
        </w:rPr>
        <w:t>% от утвержденного плана;</w:t>
      </w:r>
    </w:p>
    <w:p w14:paraId="453E0AFE" w14:textId="11E36362" w:rsidR="00A623A1" w:rsidRPr="00A623A1" w:rsidRDefault="00821ADC" w:rsidP="00A623A1">
      <w:pPr>
        <w:rPr>
          <w:rFonts w:eastAsia="Calibri" w:cs="Times New Roman"/>
        </w:rPr>
      </w:pPr>
      <w:r>
        <w:rPr>
          <w:rFonts w:eastAsia="Calibri" w:cs="Times New Roman"/>
        </w:rPr>
        <w:t>- </w:t>
      </w:r>
      <w:r w:rsidR="00A623A1" w:rsidRPr="00A623A1">
        <w:rPr>
          <w:rFonts w:eastAsia="Calibri" w:cs="Times New Roman"/>
        </w:rPr>
        <w:t xml:space="preserve">на реализацию мероприятий целевых программ: по плану – на сумму </w:t>
      </w:r>
      <w:r>
        <w:rPr>
          <w:rFonts w:eastAsia="Calibri" w:cs="Times New Roman"/>
        </w:rPr>
        <w:t>6808</w:t>
      </w:r>
      <w:r w:rsidR="00A623A1" w:rsidRPr="00A623A1">
        <w:rPr>
          <w:rFonts w:eastAsia="Calibri" w:cs="Times New Roman"/>
        </w:rPr>
        <w:t>,</w:t>
      </w:r>
      <w:r>
        <w:rPr>
          <w:rFonts w:eastAsia="Calibri" w:cs="Times New Roman"/>
        </w:rPr>
        <w:t>6</w:t>
      </w:r>
      <w:r w:rsidR="00A623A1" w:rsidRPr="00A623A1">
        <w:rPr>
          <w:rFonts w:eastAsia="Calibri" w:cs="Times New Roman"/>
        </w:rPr>
        <w:t xml:space="preserve"> тыс.</w:t>
      </w:r>
      <w:r>
        <w:rPr>
          <w:rFonts w:eastAsia="Calibri" w:cs="Times New Roman"/>
        </w:rPr>
        <w:t xml:space="preserve"> </w:t>
      </w:r>
      <w:r w:rsidR="00A623A1" w:rsidRPr="00A623A1">
        <w:rPr>
          <w:rFonts w:eastAsia="Calibri" w:cs="Times New Roman"/>
        </w:rPr>
        <w:t>руб., кассовый расход – 5</w:t>
      </w:r>
      <w:r>
        <w:rPr>
          <w:rFonts w:eastAsia="Calibri" w:cs="Times New Roman"/>
        </w:rPr>
        <w:t>637</w:t>
      </w:r>
      <w:r w:rsidR="00A623A1" w:rsidRPr="00A623A1">
        <w:rPr>
          <w:rFonts w:eastAsia="Calibri" w:cs="Times New Roman"/>
        </w:rPr>
        <w:t>,0 тыс.</w:t>
      </w:r>
      <w:r>
        <w:rPr>
          <w:rFonts w:eastAsia="Calibri" w:cs="Times New Roman"/>
        </w:rPr>
        <w:t xml:space="preserve"> </w:t>
      </w:r>
      <w:r w:rsidR="00A623A1" w:rsidRPr="00A623A1">
        <w:rPr>
          <w:rFonts w:eastAsia="Calibri" w:cs="Times New Roman"/>
        </w:rPr>
        <w:t>руб., что состав</w:t>
      </w:r>
      <w:r>
        <w:rPr>
          <w:rFonts w:eastAsia="Calibri" w:cs="Times New Roman"/>
        </w:rPr>
        <w:t>ило</w:t>
      </w:r>
      <w:r w:rsidR="00A623A1" w:rsidRPr="00A623A1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82</w:t>
      </w:r>
      <w:r w:rsidR="00A623A1" w:rsidRPr="00A623A1">
        <w:rPr>
          <w:rFonts w:eastAsia="Calibri" w:cs="Times New Roman"/>
        </w:rPr>
        <w:t>,</w:t>
      </w:r>
      <w:r>
        <w:rPr>
          <w:rFonts w:eastAsia="Calibri" w:cs="Times New Roman"/>
        </w:rPr>
        <w:t>79</w:t>
      </w:r>
      <w:r w:rsidR="00A623A1" w:rsidRPr="00A623A1">
        <w:rPr>
          <w:rFonts w:eastAsia="Calibri" w:cs="Times New Roman"/>
        </w:rPr>
        <w:t>%.</w:t>
      </w:r>
    </w:p>
    <w:p w14:paraId="78387E3F" w14:textId="5B2BB7FF" w:rsidR="00A623A1" w:rsidRPr="00A623A1" w:rsidRDefault="00A623A1" w:rsidP="00A623A1">
      <w:pPr>
        <w:rPr>
          <w:rFonts w:eastAsia="Calibri" w:cs="Times New Roman"/>
        </w:rPr>
      </w:pPr>
      <w:r w:rsidRPr="00A623A1">
        <w:rPr>
          <w:rFonts w:eastAsia="Calibri" w:cs="Times New Roman"/>
        </w:rPr>
        <w:t>В 20</w:t>
      </w:r>
      <w:r w:rsidR="00821ADC">
        <w:rPr>
          <w:rFonts w:eastAsia="Calibri" w:cs="Times New Roman"/>
        </w:rPr>
        <w:t>20</w:t>
      </w:r>
      <w:r w:rsidRPr="00A623A1">
        <w:rPr>
          <w:rFonts w:eastAsia="Calibri" w:cs="Times New Roman"/>
        </w:rPr>
        <w:t xml:space="preserve"> году на текущее функционирование </w:t>
      </w:r>
      <w:r w:rsidRPr="00821ADC">
        <w:rPr>
          <w:rFonts w:eastAsia="Calibri" w:cs="Times New Roman"/>
        </w:rPr>
        <w:t>образовательны</w:t>
      </w:r>
      <w:r w:rsidR="00821ADC">
        <w:rPr>
          <w:rFonts w:eastAsia="Calibri" w:cs="Times New Roman"/>
        </w:rPr>
        <w:t>х</w:t>
      </w:r>
      <w:r w:rsidRPr="00821ADC">
        <w:rPr>
          <w:rFonts w:eastAsia="Calibri" w:cs="Times New Roman"/>
        </w:rPr>
        <w:t xml:space="preserve"> организаци</w:t>
      </w:r>
      <w:r w:rsidR="00821ADC">
        <w:rPr>
          <w:rFonts w:eastAsia="Calibri" w:cs="Times New Roman"/>
        </w:rPr>
        <w:t>й</w:t>
      </w:r>
      <w:r w:rsidRPr="00821ADC">
        <w:rPr>
          <w:rFonts w:eastAsia="Calibri" w:cs="Times New Roman"/>
        </w:rPr>
        <w:t xml:space="preserve"> дополнительного образования </w:t>
      </w:r>
      <w:r w:rsidRPr="00A623A1">
        <w:rPr>
          <w:rFonts w:eastAsia="Calibri" w:cs="Times New Roman"/>
        </w:rPr>
        <w:t xml:space="preserve">города Бердска из средств </w:t>
      </w:r>
      <w:r w:rsidRPr="00821ADC">
        <w:rPr>
          <w:rFonts w:eastAsia="Calibri" w:cs="Times New Roman"/>
        </w:rPr>
        <w:t>местного бюджета</w:t>
      </w:r>
      <w:r w:rsidRPr="00A623A1">
        <w:rPr>
          <w:rFonts w:eastAsia="Calibri" w:cs="Times New Roman"/>
        </w:rPr>
        <w:t xml:space="preserve"> утверждено </w:t>
      </w:r>
      <w:r w:rsidR="00821ADC">
        <w:rPr>
          <w:rFonts w:eastAsia="Calibri" w:cs="Times New Roman"/>
        </w:rPr>
        <w:t>66454</w:t>
      </w:r>
      <w:r w:rsidRPr="00A623A1">
        <w:rPr>
          <w:rFonts w:eastAsia="Calibri" w:cs="Times New Roman"/>
        </w:rPr>
        <w:t>,</w:t>
      </w:r>
      <w:r w:rsidR="00821ADC">
        <w:rPr>
          <w:rFonts w:eastAsia="Calibri" w:cs="Times New Roman"/>
        </w:rPr>
        <w:t>8</w:t>
      </w:r>
      <w:r w:rsidRPr="00A623A1">
        <w:rPr>
          <w:rFonts w:eastAsia="Calibri" w:cs="Times New Roman"/>
        </w:rPr>
        <w:t xml:space="preserve"> тыс. руб., фактически поступило 6</w:t>
      </w:r>
      <w:r w:rsidR="00821ADC">
        <w:rPr>
          <w:rFonts w:eastAsia="Calibri" w:cs="Times New Roman"/>
        </w:rPr>
        <w:t>5510,8</w:t>
      </w:r>
      <w:r w:rsidRPr="00A623A1">
        <w:rPr>
          <w:rFonts w:eastAsia="Calibri" w:cs="Times New Roman"/>
        </w:rPr>
        <w:t xml:space="preserve"> тыс. руб., что составило </w:t>
      </w:r>
      <w:r w:rsidR="00821ADC">
        <w:rPr>
          <w:rFonts w:eastAsia="Calibri" w:cs="Times New Roman"/>
        </w:rPr>
        <w:t>98,58</w:t>
      </w:r>
      <w:r w:rsidRPr="00A623A1">
        <w:rPr>
          <w:rFonts w:eastAsia="Calibri" w:cs="Times New Roman"/>
        </w:rPr>
        <w:t>% от плана, в том числе:</w:t>
      </w:r>
    </w:p>
    <w:p w14:paraId="2A503E22" w14:textId="3745F631" w:rsidR="00A623A1" w:rsidRPr="00A623A1" w:rsidRDefault="00506A79" w:rsidP="00A623A1">
      <w:pPr>
        <w:rPr>
          <w:rFonts w:eastAsia="Calibri" w:cs="Times New Roman"/>
        </w:rPr>
      </w:pPr>
      <w:r>
        <w:rPr>
          <w:rFonts w:eastAsia="Calibri" w:cs="Times New Roman"/>
        </w:rPr>
        <w:t>- </w:t>
      </w:r>
      <w:r w:rsidR="00A623A1" w:rsidRPr="00A623A1">
        <w:rPr>
          <w:rFonts w:eastAsia="Calibri" w:cs="Times New Roman"/>
        </w:rPr>
        <w:t>на финансовое обеспечение выполнения муниципального задания 20</w:t>
      </w:r>
      <w:r w:rsidR="00026E43">
        <w:rPr>
          <w:rFonts w:eastAsia="Calibri" w:cs="Times New Roman"/>
        </w:rPr>
        <w:t>20</w:t>
      </w:r>
      <w:r w:rsidR="00A623A1" w:rsidRPr="00A623A1">
        <w:rPr>
          <w:rFonts w:eastAsia="Calibri" w:cs="Times New Roman"/>
        </w:rPr>
        <w:t xml:space="preserve"> года утверждено по плану – </w:t>
      </w:r>
      <w:r>
        <w:rPr>
          <w:rFonts w:eastAsia="Calibri" w:cs="Times New Roman"/>
        </w:rPr>
        <w:t>63444</w:t>
      </w:r>
      <w:r w:rsidR="00A623A1" w:rsidRPr="00A623A1">
        <w:rPr>
          <w:rFonts w:eastAsia="Calibri" w:cs="Times New Roman"/>
        </w:rPr>
        <w:t>,</w:t>
      </w:r>
      <w:r>
        <w:rPr>
          <w:rFonts w:eastAsia="Calibri" w:cs="Times New Roman"/>
        </w:rPr>
        <w:t>0</w:t>
      </w:r>
      <w:r w:rsidR="00A623A1" w:rsidRPr="00A623A1">
        <w:rPr>
          <w:rFonts w:eastAsia="Calibri" w:cs="Times New Roman"/>
        </w:rPr>
        <w:t xml:space="preserve"> тыс. руб., фактически поступило субсидий на выполнение муниципального задания на счета подведомственных учреждений – </w:t>
      </w:r>
      <w:r>
        <w:rPr>
          <w:rFonts w:eastAsia="Calibri" w:cs="Times New Roman"/>
        </w:rPr>
        <w:t>63444</w:t>
      </w:r>
      <w:r w:rsidR="00A623A1" w:rsidRPr="00A623A1">
        <w:rPr>
          <w:rFonts w:eastAsia="Calibri" w:cs="Times New Roman"/>
        </w:rPr>
        <w:t>,</w:t>
      </w:r>
      <w:r>
        <w:rPr>
          <w:rFonts w:eastAsia="Calibri" w:cs="Times New Roman"/>
        </w:rPr>
        <w:t>0</w:t>
      </w:r>
      <w:r w:rsidR="00A623A1" w:rsidRPr="00A623A1">
        <w:rPr>
          <w:rFonts w:eastAsia="Calibri" w:cs="Times New Roman"/>
        </w:rPr>
        <w:t xml:space="preserve"> руб., или 100% от утвержденного плана;</w:t>
      </w:r>
    </w:p>
    <w:p w14:paraId="636C72F2" w14:textId="0062CBC0" w:rsidR="00A623A1" w:rsidRPr="00A623A1" w:rsidRDefault="00506A79" w:rsidP="00A623A1">
      <w:pPr>
        <w:rPr>
          <w:rFonts w:eastAsia="Calibri" w:cs="Times New Roman"/>
        </w:rPr>
      </w:pPr>
      <w:r>
        <w:rPr>
          <w:rFonts w:eastAsia="Calibri" w:cs="Times New Roman"/>
        </w:rPr>
        <w:t>- </w:t>
      </w:r>
      <w:r w:rsidR="00A623A1" w:rsidRPr="00A623A1">
        <w:rPr>
          <w:rFonts w:eastAsia="Calibri" w:cs="Times New Roman"/>
        </w:rPr>
        <w:t xml:space="preserve">на реализацию мероприятий целевых программ: по плану – на сумму </w:t>
      </w:r>
      <w:r>
        <w:rPr>
          <w:rFonts w:eastAsia="Calibri" w:cs="Times New Roman"/>
        </w:rPr>
        <w:t>3010</w:t>
      </w:r>
      <w:r w:rsidR="00A623A1" w:rsidRPr="00A623A1">
        <w:rPr>
          <w:rFonts w:eastAsia="Calibri" w:cs="Times New Roman"/>
        </w:rPr>
        <w:t>,</w:t>
      </w:r>
      <w:r>
        <w:rPr>
          <w:rFonts w:eastAsia="Calibri" w:cs="Times New Roman"/>
        </w:rPr>
        <w:t>8</w:t>
      </w:r>
      <w:r w:rsidR="00A623A1" w:rsidRPr="00A623A1">
        <w:rPr>
          <w:rFonts w:eastAsia="Calibri" w:cs="Times New Roman"/>
        </w:rPr>
        <w:t xml:space="preserve"> тыс.</w:t>
      </w:r>
      <w:r>
        <w:rPr>
          <w:rFonts w:eastAsia="Calibri" w:cs="Times New Roman"/>
        </w:rPr>
        <w:t xml:space="preserve"> </w:t>
      </w:r>
      <w:r w:rsidR="00A623A1" w:rsidRPr="00A623A1">
        <w:rPr>
          <w:rFonts w:eastAsia="Calibri" w:cs="Times New Roman"/>
        </w:rPr>
        <w:t xml:space="preserve">руб., кассовый расход – </w:t>
      </w:r>
      <w:r>
        <w:rPr>
          <w:rFonts w:eastAsia="Calibri" w:cs="Times New Roman"/>
        </w:rPr>
        <w:t>2066</w:t>
      </w:r>
      <w:r w:rsidR="00A623A1" w:rsidRPr="00A623A1">
        <w:rPr>
          <w:rFonts w:eastAsia="Calibri" w:cs="Times New Roman"/>
        </w:rPr>
        <w:t>,</w:t>
      </w:r>
      <w:r>
        <w:rPr>
          <w:rFonts w:eastAsia="Calibri" w:cs="Times New Roman"/>
        </w:rPr>
        <w:t>8</w:t>
      </w:r>
      <w:r w:rsidR="00A623A1" w:rsidRPr="00A623A1">
        <w:rPr>
          <w:rFonts w:eastAsia="Calibri" w:cs="Times New Roman"/>
        </w:rPr>
        <w:t xml:space="preserve"> тыс.</w:t>
      </w:r>
      <w:r>
        <w:rPr>
          <w:rFonts w:eastAsia="Calibri" w:cs="Times New Roman"/>
        </w:rPr>
        <w:t xml:space="preserve"> </w:t>
      </w:r>
      <w:r w:rsidR="00A623A1" w:rsidRPr="00A623A1">
        <w:rPr>
          <w:rFonts w:eastAsia="Calibri" w:cs="Times New Roman"/>
        </w:rPr>
        <w:t xml:space="preserve">руб., что составляет </w:t>
      </w:r>
      <w:r>
        <w:rPr>
          <w:rFonts w:eastAsia="Calibri" w:cs="Times New Roman"/>
        </w:rPr>
        <w:t>68</w:t>
      </w:r>
      <w:r w:rsidR="00A623A1" w:rsidRPr="00A623A1">
        <w:rPr>
          <w:rFonts w:eastAsia="Calibri" w:cs="Times New Roman"/>
        </w:rPr>
        <w:t>,</w:t>
      </w:r>
      <w:r>
        <w:rPr>
          <w:rFonts w:eastAsia="Calibri" w:cs="Times New Roman"/>
        </w:rPr>
        <w:t>64</w:t>
      </w:r>
      <w:r w:rsidR="00A623A1" w:rsidRPr="00A623A1">
        <w:rPr>
          <w:rFonts w:eastAsia="Calibri" w:cs="Times New Roman"/>
        </w:rPr>
        <w:t>%.</w:t>
      </w:r>
    </w:p>
    <w:p w14:paraId="52828A86" w14:textId="61B6F61B" w:rsidR="00A623A1" w:rsidRPr="00A623A1" w:rsidRDefault="00A623A1" w:rsidP="00A623A1">
      <w:pPr>
        <w:rPr>
          <w:rFonts w:eastAsia="Calibri" w:cs="Times New Roman"/>
        </w:rPr>
      </w:pPr>
      <w:r w:rsidRPr="00A623A1">
        <w:rPr>
          <w:rFonts w:eastAsia="Calibri" w:cs="Times New Roman"/>
        </w:rPr>
        <w:t>В 20</w:t>
      </w:r>
      <w:r w:rsidR="00A04B2E">
        <w:rPr>
          <w:rFonts w:eastAsia="Calibri" w:cs="Times New Roman"/>
        </w:rPr>
        <w:t>20</w:t>
      </w:r>
      <w:r w:rsidRPr="00A623A1">
        <w:rPr>
          <w:rFonts w:eastAsia="Calibri" w:cs="Times New Roman"/>
        </w:rPr>
        <w:t xml:space="preserve"> году в ПФХД учреждений запланированы расходы, производимые за счет внебюджетных источников:</w:t>
      </w:r>
    </w:p>
    <w:p w14:paraId="750923FF" w14:textId="09E730C6" w:rsidR="00A623A1" w:rsidRPr="00A623A1" w:rsidRDefault="00A623A1" w:rsidP="00A623A1">
      <w:pPr>
        <w:rPr>
          <w:rFonts w:eastAsia="Calibri" w:cs="Times New Roman"/>
        </w:rPr>
      </w:pPr>
      <w:r w:rsidRPr="00A623A1">
        <w:rPr>
          <w:rFonts w:eastAsia="Calibri" w:cs="Times New Roman"/>
        </w:rPr>
        <w:t>-</w:t>
      </w:r>
      <w:r w:rsidR="00A04B2E">
        <w:rPr>
          <w:rFonts w:eastAsia="Calibri" w:cs="Times New Roman"/>
        </w:rPr>
        <w:t> </w:t>
      </w:r>
      <w:r w:rsidRPr="00A623A1">
        <w:rPr>
          <w:rFonts w:eastAsia="Calibri" w:cs="Times New Roman"/>
        </w:rPr>
        <w:t xml:space="preserve">за счет средств, полученных за счет платной и иной, приносящей доход деятельности и целевых средств и прочих поступлений на общую сумму: по плану – на сумму </w:t>
      </w:r>
      <w:r w:rsidR="00A04B2E">
        <w:rPr>
          <w:rFonts w:eastAsia="Calibri" w:cs="Times New Roman"/>
        </w:rPr>
        <w:t>4702</w:t>
      </w:r>
      <w:r w:rsidRPr="00A623A1">
        <w:rPr>
          <w:rFonts w:eastAsia="Calibri" w:cs="Times New Roman"/>
        </w:rPr>
        <w:t>,</w:t>
      </w:r>
      <w:r w:rsidR="00A04B2E">
        <w:rPr>
          <w:rFonts w:eastAsia="Calibri" w:cs="Times New Roman"/>
        </w:rPr>
        <w:t>4</w:t>
      </w:r>
      <w:r w:rsidRPr="00A623A1">
        <w:rPr>
          <w:rFonts w:eastAsia="Calibri" w:cs="Times New Roman"/>
        </w:rPr>
        <w:t xml:space="preserve"> тыс.</w:t>
      </w:r>
      <w:r w:rsidR="00A04B2E">
        <w:rPr>
          <w:rFonts w:eastAsia="Calibri" w:cs="Times New Roman"/>
        </w:rPr>
        <w:t xml:space="preserve"> </w:t>
      </w:r>
      <w:r w:rsidRPr="00A623A1">
        <w:rPr>
          <w:rFonts w:eastAsia="Calibri" w:cs="Times New Roman"/>
        </w:rPr>
        <w:t>руб., кассовый расход –</w:t>
      </w:r>
      <w:r w:rsidR="00A04B2E">
        <w:rPr>
          <w:rFonts w:eastAsia="Calibri" w:cs="Times New Roman"/>
        </w:rPr>
        <w:t>1586</w:t>
      </w:r>
      <w:r w:rsidR="008D65EB">
        <w:rPr>
          <w:rFonts w:eastAsia="Calibri" w:cs="Times New Roman"/>
        </w:rPr>
        <w:t>,</w:t>
      </w:r>
      <w:r w:rsidR="00A04B2E">
        <w:rPr>
          <w:rFonts w:eastAsia="Calibri" w:cs="Times New Roman"/>
        </w:rPr>
        <w:t>1</w:t>
      </w:r>
      <w:r w:rsidR="008D65EB">
        <w:rPr>
          <w:rFonts w:eastAsia="Calibri" w:cs="Times New Roman"/>
        </w:rPr>
        <w:t xml:space="preserve"> тыс.</w:t>
      </w:r>
      <w:r w:rsidR="00A04B2E">
        <w:rPr>
          <w:rFonts w:eastAsia="Calibri" w:cs="Times New Roman"/>
        </w:rPr>
        <w:t xml:space="preserve"> </w:t>
      </w:r>
      <w:r w:rsidR="008D65EB">
        <w:rPr>
          <w:rFonts w:eastAsia="Calibri" w:cs="Times New Roman"/>
        </w:rPr>
        <w:t>руб., исполнение -</w:t>
      </w:r>
      <w:r w:rsidR="00A04B2E">
        <w:rPr>
          <w:rFonts w:eastAsia="Calibri" w:cs="Times New Roman"/>
        </w:rPr>
        <w:t xml:space="preserve"> 33</w:t>
      </w:r>
      <w:r w:rsidR="008D65EB">
        <w:rPr>
          <w:rFonts w:eastAsia="Calibri" w:cs="Times New Roman"/>
        </w:rPr>
        <w:t>,</w:t>
      </w:r>
      <w:r w:rsidR="00A04B2E">
        <w:rPr>
          <w:rFonts w:eastAsia="Calibri" w:cs="Times New Roman"/>
        </w:rPr>
        <w:t>0</w:t>
      </w:r>
      <w:r w:rsidR="008D65EB">
        <w:rPr>
          <w:rFonts w:eastAsia="Calibri" w:cs="Times New Roman"/>
        </w:rPr>
        <w:t>9%.</w:t>
      </w:r>
    </w:p>
    <w:p w14:paraId="76A638EE" w14:textId="77777777" w:rsidR="00A623A1" w:rsidRPr="00A623A1" w:rsidRDefault="00A623A1" w:rsidP="00A623A1"/>
    <w:p w14:paraId="54E7F7BB" w14:textId="77777777" w:rsidR="008C1A8C" w:rsidRDefault="008C1A8C" w:rsidP="008C1A8C">
      <w:pPr>
        <w:pStyle w:val="4"/>
        <w:tabs>
          <w:tab w:val="center" w:pos="5173"/>
        </w:tabs>
      </w:pPr>
      <w:r>
        <w:lastRenderedPageBreak/>
        <w:t>Выводы</w:t>
      </w:r>
    </w:p>
    <w:p w14:paraId="6217A87C" w14:textId="6F185FFC" w:rsidR="008C1A8C" w:rsidRDefault="008C1A8C" w:rsidP="008C1A8C">
      <w:r>
        <w:t>В сфере дополнительного образования в 20</w:t>
      </w:r>
      <w:r w:rsidR="00050FF9">
        <w:t xml:space="preserve">20 </w:t>
      </w:r>
      <w:r>
        <w:t>году произошли значительные перемены, связанные в</w:t>
      </w:r>
      <w:r w:rsidR="006B7B6F">
        <w:t xml:space="preserve"> </w:t>
      </w:r>
      <w:r>
        <w:t>первую очередь, с новыми целевыми показателями по реализации регионального проекта «Успех каждого ребенка» национального проекта «Образование»: обеспечение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80 % от общего числа детей,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детей.</w:t>
      </w:r>
    </w:p>
    <w:p w14:paraId="40A777EF" w14:textId="77777777" w:rsidR="008C1A8C" w:rsidRDefault="008C1A8C" w:rsidP="008C1A8C">
      <w:r>
        <w:t>Исходя из этого, для решения задач обновления содержания дополнительного образования детей, расширения спектра программ, привлечения детей, особое внимание на данном этапе следует уделить следующим вопросам:</w:t>
      </w:r>
    </w:p>
    <w:p w14:paraId="73B0F253" w14:textId="77777777" w:rsidR="008C1A8C" w:rsidRDefault="008C1A8C" w:rsidP="008C1A8C">
      <w:pPr>
        <w:pStyle w:val="aff0"/>
        <w:numPr>
          <w:ilvl w:val="0"/>
          <w:numId w:val="8"/>
        </w:numPr>
        <w:ind w:left="0" w:firstLine="567"/>
      </w:pPr>
      <w:r>
        <w:t xml:space="preserve"> формированию эффективных механизмов поддержки практик использования дистанционной и сетевой формы реализации программ дополнительного образования детей;</w:t>
      </w:r>
    </w:p>
    <w:p w14:paraId="664D4692" w14:textId="4B4BB47C" w:rsidR="008C1A8C" w:rsidRDefault="008C1A8C" w:rsidP="008C1A8C">
      <w:pPr>
        <w:pStyle w:val="aff0"/>
        <w:numPr>
          <w:ilvl w:val="0"/>
          <w:numId w:val="8"/>
        </w:numPr>
        <w:ind w:left="0" w:firstLine="567"/>
      </w:pPr>
      <w:r>
        <w:t xml:space="preserve"> участию в конкурсном отборе на предоставление в 2021 год</w:t>
      </w:r>
      <w:r w:rsidR="006B7B6F">
        <w:t>у</w:t>
      </w:r>
      <w:r>
        <w:t xml:space="preserve"> субсидии из </w:t>
      </w:r>
      <w:r w:rsidR="006B7B6F">
        <w:t>ф</w:t>
      </w:r>
      <w:r>
        <w:t>едерального бюджета на создание новых мест дополнительного образования детей;</w:t>
      </w:r>
    </w:p>
    <w:p w14:paraId="3D9948F3" w14:textId="77777777" w:rsidR="008C1A8C" w:rsidRDefault="008C1A8C" w:rsidP="008C1A8C">
      <w:pPr>
        <w:pStyle w:val="aff0"/>
        <w:numPr>
          <w:ilvl w:val="0"/>
          <w:numId w:val="8"/>
        </w:numPr>
        <w:ind w:left="0" w:firstLine="567"/>
      </w:pPr>
      <w:r>
        <w:t xml:space="preserve"> </w:t>
      </w:r>
      <w:r w:rsidRPr="008E6B13">
        <w:t xml:space="preserve">развитию системы поддержки одаренных детей, через включение в деятельность </w:t>
      </w:r>
      <w:r>
        <w:t>ресурсного центра «Антарес» (МБОУ ДО «Перспектива»);</w:t>
      </w:r>
    </w:p>
    <w:p w14:paraId="3C905A0F" w14:textId="77777777" w:rsidR="008C1A8C" w:rsidRDefault="008C1A8C" w:rsidP="008C1A8C">
      <w:pPr>
        <w:pStyle w:val="aff0"/>
        <w:numPr>
          <w:ilvl w:val="0"/>
          <w:numId w:val="8"/>
        </w:numPr>
        <w:ind w:left="0" w:firstLine="567"/>
      </w:pPr>
      <w:r>
        <w:t xml:space="preserve"> участию в процедуре независимой оценки качества образовательной деятельности образовательных организаций в сфере дополнительного образования;</w:t>
      </w:r>
    </w:p>
    <w:p w14:paraId="08DBCBBE" w14:textId="77777777" w:rsidR="008C1A8C" w:rsidRDefault="008C1A8C" w:rsidP="008C1A8C">
      <w:pPr>
        <w:pStyle w:val="aff0"/>
        <w:numPr>
          <w:ilvl w:val="0"/>
          <w:numId w:val="8"/>
        </w:numPr>
        <w:ind w:left="0" w:firstLine="567"/>
      </w:pPr>
      <w:r>
        <w:t xml:space="preserve"> </w:t>
      </w:r>
      <w:r w:rsidRPr="008E6B13">
        <w:t>обеспечению гарантий доступности дополнительного образования для всех групп населения, включая детей с ограниченными возможностями здоровья, детей «группы риска», детей, находящих</w:t>
      </w:r>
      <w:r>
        <w:t xml:space="preserve">ся в трудной жизненной ситуации, в том числе создание </w:t>
      </w:r>
      <w:proofErr w:type="spellStart"/>
      <w:r>
        <w:t>безбарьерной</w:t>
      </w:r>
      <w:proofErr w:type="spellEnd"/>
      <w:r>
        <w:t xml:space="preserve"> среды в организациях, реализующих дополнительные общеобразовательные программы для детей с ОВЗ, детей-инвалидов;</w:t>
      </w:r>
    </w:p>
    <w:p w14:paraId="7323E6C7" w14:textId="3257E804" w:rsidR="008C1A8C" w:rsidRDefault="00453A25" w:rsidP="008C1A8C">
      <w:pPr>
        <w:pStyle w:val="aff0"/>
        <w:numPr>
          <w:ilvl w:val="0"/>
          <w:numId w:val="8"/>
        </w:numPr>
        <w:ind w:left="0" w:firstLine="56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B4ED2A" wp14:editId="036A070B">
                <wp:simplePos x="0" y="0"/>
                <wp:positionH relativeFrom="column">
                  <wp:posOffset>-232410</wp:posOffset>
                </wp:positionH>
                <wp:positionV relativeFrom="paragraph">
                  <wp:posOffset>1325245</wp:posOffset>
                </wp:positionV>
                <wp:extent cx="2114550" cy="28575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1B0E15" id="Прямоугольник 2" o:spid="_x0000_s1026" style="position:absolute;margin-left:-18.3pt;margin-top:104.35pt;width:166.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" fillcolor="white [3212]" stroked="f" strokeweight="1pt"/>
            </w:pict>
          </mc:Fallback>
        </mc:AlternateContent>
      </w:r>
      <w:r w:rsidR="008C1A8C">
        <w:t xml:space="preserve"> переходу на ПФДО (установление порядок расчета нормативных затрат с соблюдением общих требований к определению нормативных затрат на оказание муниципальных услуг; установление порядка расчета субсидии на финансовое обеспечение выполнения муниципального задания муниципальных учреждений, утверждение правил ПФДО и пр.)</w:t>
      </w:r>
      <w:r w:rsidR="006B7B6F">
        <w:t>.</w:t>
      </w:r>
    </w:p>
    <w:sdt>
      <w:sdtPr>
        <w:id w:val="1083489880"/>
        <w:lock w:val="sdtContentLocked"/>
      </w:sdtPr>
      <w:sdtEndPr/>
      <w:sdtContent>
        <w:p w14:paraId="73D80157" w14:textId="42EC22E3" w:rsidR="00CE0D73" w:rsidRDefault="00E96C91" w:rsidP="00CE0D73">
          <w:pPr>
            <w:pStyle w:val="4"/>
          </w:pPr>
          <w:r>
            <w:t>Контингент</w:t>
          </w:r>
        </w:p>
      </w:sdtContent>
    </w:sdt>
    <w:p w14:paraId="1C8C1F93" w14:textId="77777777" w:rsidR="008C6BB9" w:rsidRPr="008C6BB9" w:rsidRDefault="008C6BB9" w:rsidP="008C6BB9">
      <w:pPr>
        <w:pStyle w:val="Style2"/>
        <w:widowControl/>
        <w:spacing w:line="240" w:lineRule="auto"/>
        <w:ind w:firstLine="0"/>
        <w:rPr>
          <w:rFonts w:eastAsiaTheme="minorHAnsi"/>
          <w:color w:val="FF0000"/>
          <w:lang w:eastAsia="en-US"/>
        </w:rPr>
      </w:pPr>
    </w:p>
    <w:p w14:paraId="75A85654" w14:textId="77777777" w:rsidR="008C6BB9" w:rsidRPr="00F35181" w:rsidRDefault="008C6BB9" w:rsidP="008C6BB9">
      <w:pPr>
        <w:pStyle w:val="Style2"/>
        <w:widowControl/>
        <w:spacing w:line="240" w:lineRule="auto"/>
        <w:ind w:firstLine="0"/>
        <w:rPr>
          <w:rFonts w:eastAsiaTheme="minorHAnsi"/>
          <w:color w:val="FF0000"/>
          <w:lang w:eastAsia="en-US"/>
        </w:rPr>
      </w:pPr>
    </w:p>
    <w:bookmarkStart w:id="16" w:name="_Toc85784232" w:displacedByCustomXml="next"/>
    <w:sdt>
      <w:sdtPr>
        <w:id w:val="-2074191642"/>
        <w:lock w:val="sdtContentLocked"/>
      </w:sdtPr>
      <w:sdtEndPr/>
      <w:sdtContent>
        <w:p w14:paraId="20534C59" w14:textId="32B54586" w:rsidR="00050FDA" w:rsidRDefault="005C6747" w:rsidP="00447732">
          <w:pPr>
            <w:pStyle w:val="2"/>
          </w:pPr>
          <w:r>
            <w:t>3</w:t>
          </w:r>
          <w:r w:rsidR="00F4493E">
            <w:t xml:space="preserve">. </w:t>
          </w:r>
          <w:r w:rsidR="00042FBF">
            <w:t>Выводы и заключения</w:t>
          </w:r>
        </w:p>
      </w:sdtContent>
    </w:sdt>
    <w:bookmarkEnd w:id="16" w:displacedByCustomXml="prev"/>
    <w:bookmarkStart w:id="17" w:name="_Toc85784233" w:displacedByCustomXml="next"/>
    <w:sdt>
      <w:sdtPr>
        <w:id w:val="-1633004932"/>
        <w:lock w:val="sdtContentLocked"/>
      </w:sdtPr>
      <w:sdtEndPr/>
      <w:sdtContent>
        <w:p w14:paraId="59DDE888" w14:textId="611A2C23" w:rsidR="00FE028B" w:rsidRDefault="006A5816" w:rsidP="008C1A8C">
          <w:pPr>
            <w:pStyle w:val="3"/>
          </w:pPr>
          <w:r>
            <w:t xml:space="preserve">3.1. </w:t>
          </w:r>
          <w:r w:rsidR="00FE028B">
            <w:t>Выводы</w:t>
          </w:r>
        </w:p>
      </w:sdtContent>
    </w:sdt>
    <w:bookmarkEnd w:id="17" w:displacedByCustomXml="prev"/>
    <w:p w14:paraId="52255D74" w14:textId="392FAE96" w:rsidR="00CD084F" w:rsidRPr="00E87E0D" w:rsidRDefault="00CD084F" w:rsidP="00CD084F">
      <w:pPr>
        <w:rPr>
          <w:rFonts w:eastAsia="Times New Roman" w:cs="Times New Roman"/>
          <w:szCs w:val="24"/>
          <w:lang w:eastAsia="ru-RU"/>
        </w:rPr>
      </w:pPr>
      <w:r w:rsidRPr="00E87E0D">
        <w:rPr>
          <w:rFonts w:eastAsia="Times New Roman" w:cs="Times New Roman"/>
          <w:szCs w:val="24"/>
          <w:lang w:eastAsia="ru-RU"/>
        </w:rPr>
        <w:t>Деятельность муницип</w:t>
      </w:r>
      <w:r w:rsidR="00DA6070">
        <w:rPr>
          <w:rFonts w:eastAsia="Times New Roman" w:cs="Times New Roman"/>
          <w:szCs w:val="24"/>
          <w:lang w:eastAsia="ru-RU"/>
        </w:rPr>
        <w:t>альной системы образо</w:t>
      </w:r>
      <w:r w:rsidR="00452FAF">
        <w:rPr>
          <w:rFonts w:eastAsia="Times New Roman" w:cs="Times New Roman"/>
          <w:szCs w:val="24"/>
          <w:lang w:eastAsia="ru-RU"/>
        </w:rPr>
        <w:t>вания в 20</w:t>
      </w:r>
      <w:r w:rsidR="006B7B6F">
        <w:rPr>
          <w:rFonts w:eastAsia="Times New Roman" w:cs="Times New Roman"/>
          <w:szCs w:val="24"/>
          <w:lang w:eastAsia="ru-RU"/>
        </w:rPr>
        <w:t>20</w:t>
      </w:r>
      <w:r w:rsidRPr="00E87E0D">
        <w:rPr>
          <w:rFonts w:eastAsia="Times New Roman" w:cs="Times New Roman"/>
          <w:szCs w:val="24"/>
          <w:lang w:eastAsia="ru-RU"/>
        </w:rPr>
        <w:t xml:space="preserve"> году была направлена на достижение целей и решение отраслевых задач, определяемых федеральной, региональной и муниципальной политикой в сфере образования</w:t>
      </w:r>
      <w:r w:rsidR="006B7B6F">
        <w:rPr>
          <w:rFonts w:eastAsia="Times New Roman" w:cs="Times New Roman"/>
          <w:szCs w:val="24"/>
          <w:lang w:eastAsia="ru-RU"/>
        </w:rPr>
        <w:t>, реализацией национального проекта «Образование»</w:t>
      </w:r>
      <w:r w:rsidRPr="00E87E0D">
        <w:rPr>
          <w:rFonts w:eastAsia="Times New Roman" w:cs="Times New Roman"/>
          <w:szCs w:val="24"/>
          <w:lang w:eastAsia="ru-RU"/>
        </w:rPr>
        <w:t xml:space="preserve">. </w:t>
      </w:r>
    </w:p>
    <w:p w14:paraId="7E7F05E0" w14:textId="29A2C8CA" w:rsidR="00CD084F" w:rsidRPr="00E87E0D" w:rsidRDefault="00CD084F" w:rsidP="00CD084F">
      <w:pPr>
        <w:rPr>
          <w:rFonts w:eastAsia="Times New Roman" w:cs="Times New Roman"/>
          <w:szCs w:val="24"/>
          <w:lang w:eastAsia="ru-RU"/>
        </w:rPr>
      </w:pPr>
      <w:r w:rsidRPr="00E87E0D">
        <w:rPr>
          <w:rFonts w:eastAsia="Times New Roman" w:cs="Times New Roman"/>
          <w:szCs w:val="24"/>
          <w:lang w:eastAsia="ru-RU"/>
        </w:rPr>
        <w:t xml:space="preserve">Муниципальная система образования показывает стабильный рост по созданию условий для получения качественного и доступного образования, реализация основных направлений Стратегии </w:t>
      </w:r>
      <w:r w:rsidR="006B7B6F">
        <w:rPr>
          <w:rFonts w:eastAsia="Times New Roman" w:cs="Times New Roman"/>
          <w:szCs w:val="24"/>
          <w:lang w:eastAsia="ru-RU"/>
        </w:rPr>
        <w:t xml:space="preserve">и Программы </w:t>
      </w:r>
      <w:r w:rsidRPr="00E87E0D">
        <w:rPr>
          <w:rFonts w:eastAsia="Times New Roman" w:cs="Times New Roman"/>
          <w:szCs w:val="24"/>
          <w:lang w:eastAsia="ru-RU"/>
        </w:rPr>
        <w:t>развития системы образования позволяет говорить о ряде достижений, которые значимы как на муниципальном, так и на рег</w:t>
      </w:r>
      <w:r w:rsidR="00155752">
        <w:rPr>
          <w:rFonts w:eastAsia="Times New Roman" w:cs="Times New Roman"/>
          <w:szCs w:val="24"/>
          <w:lang w:eastAsia="ru-RU"/>
        </w:rPr>
        <w:t>иональном, федеральном уровнях.</w:t>
      </w:r>
    </w:p>
    <w:p w14:paraId="6A11614D" w14:textId="5384DA8B" w:rsidR="00CD084F" w:rsidRPr="00E87E0D" w:rsidRDefault="00CD084F" w:rsidP="00CD084F">
      <w:pPr>
        <w:rPr>
          <w:rFonts w:eastAsia="Times New Roman" w:cs="Times New Roman"/>
          <w:szCs w:val="24"/>
          <w:lang w:eastAsia="ru-RU"/>
        </w:rPr>
      </w:pPr>
      <w:r w:rsidRPr="00E87E0D">
        <w:rPr>
          <w:rFonts w:eastAsia="Times New Roman" w:cs="Times New Roman"/>
          <w:szCs w:val="24"/>
          <w:lang w:eastAsia="ru-RU"/>
        </w:rPr>
        <w:t xml:space="preserve">Система образования г. </w:t>
      </w:r>
      <w:r w:rsidR="006B7B6F" w:rsidRPr="00E87E0D">
        <w:rPr>
          <w:rFonts w:eastAsia="Times New Roman" w:cs="Times New Roman"/>
          <w:szCs w:val="24"/>
          <w:lang w:eastAsia="ru-RU"/>
        </w:rPr>
        <w:t>Бердска входит</w:t>
      </w:r>
      <w:r w:rsidRPr="00E87E0D">
        <w:rPr>
          <w:rFonts w:eastAsia="Times New Roman" w:cs="Times New Roman"/>
          <w:szCs w:val="24"/>
          <w:lang w:eastAsia="ru-RU"/>
        </w:rPr>
        <w:t xml:space="preserve"> в тройку лучших муниципальных систем</w:t>
      </w:r>
      <w:r w:rsidRPr="00E87E0D">
        <w:rPr>
          <w:rFonts w:eastAsia="Times New Roman" w:cs="Times New Roman"/>
          <w:b/>
          <w:szCs w:val="24"/>
          <w:lang w:eastAsia="ru-RU"/>
        </w:rPr>
        <w:t xml:space="preserve"> </w:t>
      </w:r>
      <w:r w:rsidRPr="00E87E0D">
        <w:rPr>
          <w:rFonts w:eastAsia="Times New Roman" w:cs="Times New Roman"/>
          <w:szCs w:val="24"/>
          <w:lang w:eastAsia="ru-RU"/>
        </w:rPr>
        <w:t>по данным рейтинга систем образования по Новосибирской области.</w:t>
      </w:r>
    </w:p>
    <w:p w14:paraId="37CEBBC9" w14:textId="77777777" w:rsidR="00CD084F" w:rsidRPr="00E87E0D" w:rsidRDefault="00CD084F" w:rsidP="00CD084F">
      <w:pPr>
        <w:rPr>
          <w:rFonts w:eastAsia="Times New Roman" w:cs="Times New Roman"/>
          <w:szCs w:val="24"/>
          <w:lang w:eastAsia="ru-RU"/>
        </w:rPr>
      </w:pPr>
      <w:r w:rsidRPr="00E87E0D">
        <w:rPr>
          <w:rFonts w:eastAsia="Times New Roman" w:cs="Times New Roman"/>
          <w:szCs w:val="24"/>
          <w:lang w:eastAsia="ru-RU"/>
        </w:rPr>
        <w:t xml:space="preserve">Главной задачей, стоящей сегодня перед образованием, является повышение качества и доступности образования, качественное изменение личности ученика, развитие его инициативы, способности творчески мыслить и находить нестандартные решения. </w:t>
      </w:r>
    </w:p>
    <w:p w14:paraId="1106EEAE" w14:textId="791728E9" w:rsidR="00CD084F" w:rsidRPr="00E87E0D" w:rsidRDefault="00CD084F" w:rsidP="00CD084F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E87E0D">
        <w:rPr>
          <w:rFonts w:eastAsia="Times New Roman" w:cs="Times New Roman"/>
          <w:szCs w:val="24"/>
          <w:lang w:eastAsia="ru-RU"/>
        </w:rPr>
        <w:t xml:space="preserve">Инновационная деятельность – важнейшее условие развития образовательных учреждений и системы образования в целом. В системе образования широко представлена сеть инновационных </w:t>
      </w:r>
      <w:r w:rsidR="00254788">
        <w:rPr>
          <w:rFonts w:eastAsia="Times New Roman" w:cs="Times New Roman"/>
          <w:szCs w:val="24"/>
          <w:lang w:eastAsia="ru-RU"/>
        </w:rPr>
        <w:t xml:space="preserve">муниципальных </w:t>
      </w:r>
      <w:r w:rsidRPr="00E87E0D">
        <w:rPr>
          <w:rFonts w:eastAsia="Times New Roman" w:cs="Times New Roman"/>
          <w:szCs w:val="24"/>
          <w:lang w:eastAsia="ru-RU"/>
        </w:rPr>
        <w:t>площадок.</w:t>
      </w:r>
    </w:p>
    <w:p w14:paraId="51FF48D3" w14:textId="331DCA24" w:rsidR="00CD084F" w:rsidRPr="00E87E0D" w:rsidRDefault="00CD084F" w:rsidP="00CD084F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E87E0D">
        <w:rPr>
          <w:rFonts w:eastAsia="Times New Roman" w:cs="Times New Roman"/>
          <w:szCs w:val="24"/>
          <w:lang w:eastAsia="ru-RU"/>
        </w:rPr>
        <w:t xml:space="preserve">Развитие системы образования невозможно представить без развития каждого педагога. В этой связи муниципальное образование продолжает традицию проведения конкурсов профессионального мастерства, система методического сопровождения обеспечивает повышение </w:t>
      </w:r>
      <w:r w:rsidR="006B7B6F">
        <w:rPr>
          <w:rFonts w:eastAsia="Times New Roman" w:cs="Times New Roman"/>
          <w:szCs w:val="24"/>
          <w:lang w:eastAsia="ru-RU"/>
        </w:rPr>
        <w:t>квалификации и профессиональный рост работников</w:t>
      </w:r>
      <w:r w:rsidRPr="00E87E0D">
        <w:rPr>
          <w:rFonts w:eastAsia="Times New Roman" w:cs="Times New Roman"/>
          <w:szCs w:val="24"/>
          <w:lang w:eastAsia="ru-RU"/>
        </w:rPr>
        <w:t>.</w:t>
      </w:r>
    </w:p>
    <w:p w14:paraId="4999A8A9" w14:textId="18E094A2" w:rsidR="00CD084F" w:rsidRPr="00E87E0D" w:rsidRDefault="00CD084F" w:rsidP="00CD084F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E87E0D">
        <w:rPr>
          <w:rFonts w:eastAsia="Times New Roman" w:cs="Times New Roman"/>
          <w:szCs w:val="24"/>
          <w:lang w:eastAsia="ru-RU"/>
        </w:rPr>
        <w:t xml:space="preserve">Один из важных показателей </w:t>
      </w:r>
      <w:r w:rsidR="00155752">
        <w:rPr>
          <w:rFonts w:eastAsia="Times New Roman" w:cs="Times New Roman"/>
          <w:szCs w:val="24"/>
          <w:lang w:eastAsia="ru-RU"/>
        </w:rPr>
        <w:t xml:space="preserve">качества </w:t>
      </w:r>
      <w:r w:rsidRPr="00E87E0D">
        <w:rPr>
          <w:rFonts w:eastAsia="Times New Roman" w:cs="Times New Roman"/>
          <w:szCs w:val="24"/>
          <w:lang w:eastAsia="ru-RU"/>
        </w:rPr>
        <w:t xml:space="preserve">общего образования – государственная итоговая аттестация выпускников. С целью повышения ее результатов реализуется муниципальный план действий. </w:t>
      </w:r>
    </w:p>
    <w:p w14:paraId="26E8255A" w14:textId="77777777" w:rsidR="00CD084F" w:rsidRPr="00E87E0D" w:rsidRDefault="00CD084F" w:rsidP="00CD084F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E87E0D">
        <w:rPr>
          <w:rFonts w:eastAsia="Times New Roman" w:cs="Times New Roman"/>
          <w:szCs w:val="24"/>
          <w:lang w:eastAsia="ru-RU"/>
        </w:rPr>
        <w:t xml:space="preserve">Развитие системы поиска и поддержки талантливых детей – одно из приоритетных направлений. Поощрение талантливой и одаренной молодежи реализуется в моральной и материальной форме (в виде грамот, дипломов, медалей, кубков, стипендий, подарков). </w:t>
      </w:r>
    </w:p>
    <w:p w14:paraId="29544DD4" w14:textId="77777777" w:rsidR="00CB6813" w:rsidRPr="00CB6813" w:rsidRDefault="00CB6813" w:rsidP="00CB6813"/>
    <w:bookmarkStart w:id="18" w:name="_Toc85784234" w:displacedByCustomXml="next"/>
    <w:sdt>
      <w:sdtPr>
        <w:id w:val="-788123830"/>
        <w:lock w:val="sdtContentLocked"/>
      </w:sdtPr>
      <w:sdtEndPr/>
      <w:sdtContent>
        <w:p w14:paraId="519AE6BA" w14:textId="189EAD06" w:rsidR="00FE028B" w:rsidRDefault="006A5816" w:rsidP="008C1A8C">
          <w:pPr>
            <w:pStyle w:val="3"/>
          </w:pPr>
          <w:r>
            <w:t xml:space="preserve">3.2. </w:t>
          </w:r>
          <w:r w:rsidR="00FE028B" w:rsidRPr="00FE028B">
            <w:t>Планы и перспективы развития системы образования</w:t>
          </w:r>
        </w:p>
      </w:sdtContent>
    </w:sdt>
    <w:bookmarkEnd w:id="18" w:displacedByCustomXml="prev"/>
    <w:p w14:paraId="63FECCF2" w14:textId="7044AF0B" w:rsidR="00CD084F" w:rsidRPr="00E87E0D" w:rsidRDefault="00CD084F" w:rsidP="00CD084F">
      <w:pPr>
        <w:rPr>
          <w:rFonts w:cs="Times New Roman"/>
          <w:szCs w:val="24"/>
        </w:rPr>
      </w:pPr>
      <w:r w:rsidRPr="00E87E0D">
        <w:rPr>
          <w:rFonts w:cs="Times New Roman"/>
          <w:szCs w:val="24"/>
          <w:lang w:eastAsia="ru-RU"/>
        </w:rPr>
        <w:t>Приоритетные задачами развития образования на ближайший период</w:t>
      </w:r>
      <w:r w:rsidRPr="00E87E0D">
        <w:rPr>
          <w:rFonts w:cs="Times New Roman"/>
          <w:szCs w:val="24"/>
        </w:rPr>
        <w:t>:</w:t>
      </w:r>
    </w:p>
    <w:p w14:paraId="41094930" w14:textId="7F840563" w:rsidR="00CD084F" w:rsidRPr="00E87E0D" w:rsidRDefault="00CD084F" w:rsidP="00CD084F">
      <w:pPr>
        <w:rPr>
          <w:rFonts w:cs="Times New Roman"/>
          <w:szCs w:val="24"/>
        </w:rPr>
      </w:pPr>
      <w:r w:rsidRPr="00E87E0D">
        <w:rPr>
          <w:rFonts w:cs="Times New Roman"/>
          <w:szCs w:val="24"/>
        </w:rPr>
        <w:t>– </w:t>
      </w:r>
      <w:r w:rsidR="006B7B6F">
        <w:rPr>
          <w:rFonts w:cs="Times New Roman"/>
          <w:szCs w:val="24"/>
        </w:rPr>
        <w:t>развитие</w:t>
      </w:r>
      <w:r w:rsidRPr="00E87E0D">
        <w:rPr>
          <w:rFonts w:cs="Times New Roman"/>
          <w:szCs w:val="24"/>
        </w:rPr>
        <w:t xml:space="preserve"> в системе дошкольного, общего и дополнительного образования детей условий для получения качественного образования и позитивной социализации детей, </w:t>
      </w:r>
      <w:r w:rsidRPr="00E87E0D">
        <w:rPr>
          <w:rFonts w:cs="Times New Roman"/>
          <w:szCs w:val="24"/>
        </w:rPr>
        <w:lastRenderedPageBreak/>
        <w:t>включая модернизацию базовой инфраструктуры и технологической образовательной среды муниципальных образовательных организаций;</w:t>
      </w:r>
    </w:p>
    <w:p w14:paraId="1C499826" w14:textId="77777777" w:rsidR="00CD084F" w:rsidRPr="00E87E0D" w:rsidRDefault="00CD084F" w:rsidP="00CD084F">
      <w:pPr>
        <w:rPr>
          <w:rFonts w:cs="Times New Roman"/>
          <w:szCs w:val="24"/>
        </w:rPr>
      </w:pPr>
      <w:r w:rsidRPr="00E87E0D">
        <w:rPr>
          <w:rFonts w:cs="Times New Roman"/>
          <w:szCs w:val="24"/>
        </w:rPr>
        <w:t>– обеспечение равных возможностей и условий для детей с особыми образовательными потребностями в получении качественного образования и позитивной социализации независимо от их места жительства, состояния здоровья и социально-экономического положения их семей;</w:t>
      </w:r>
    </w:p>
    <w:p w14:paraId="4E5E97E3" w14:textId="77777777" w:rsidR="00CD084F" w:rsidRPr="00E87E0D" w:rsidRDefault="00CD084F" w:rsidP="00CD084F">
      <w:pPr>
        <w:rPr>
          <w:rFonts w:cs="Times New Roman"/>
          <w:szCs w:val="24"/>
        </w:rPr>
      </w:pPr>
      <w:r w:rsidRPr="00E87E0D">
        <w:rPr>
          <w:rFonts w:cs="Times New Roman"/>
          <w:szCs w:val="24"/>
        </w:rPr>
        <w:t>– развитие кадрового потенциала системы образования;</w:t>
      </w:r>
    </w:p>
    <w:p w14:paraId="1DF5AE24" w14:textId="587654C6" w:rsidR="00CD084F" w:rsidRPr="00E87E0D" w:rsidRDefault="00CD084F" w:rsidP="00CD084F">
      <w:pPr>
        <w:rPr>
          <w:rFonts w:cs="Times New Roman"/>
          <w:szCs w:val="24"/>
        </w:rPr>
      </w:pPr>
      <w:r w:rsidRPr="00E87E0D">
        <w:rPr>
          <w:rFonts w:cs="Times New Roman"/>
          <w:szCs w:val="24"/>
        </w:rPr>
        <w:t>– повышение эффективности управления системой образования, в том числе у</w:t>
      </w:r>
      <w:r w:rsidR="00155752">
        <w:rPr>
          <w:rFonts w:cs="Times New Roman"/>
          <w:szCs w:val="24"/>
        </w:rPr>
        <w:t>правлением качества образования;</w:t>
      </w:r>
    </w:p>
    <w:p w14:paraId="75266A46" w14:textId="61144169" w:rsidR="00CD084F" w:rsidRPr="00E87E0D" w:rsidRDefault="00CD084F" w:rsidP="00CD084F">
      <w:pPr>
        <w:widowControl w:val="0"/>
        <w:tabs>
          <w:tab w:val="left" w:pos="900"/>
        </w:tabs>
        <w:rPr>
          <w:rFonts w:cs="Times New Roman"/>
          <w:szCs w:val="24"/>
        </w:rPr>
      </w:pPr>
      <w:r w:rsidRPr="00E87E0D">
        <w:rPr>
          <w:rFonts w:cs="Times New Roman"/>
          <w:szCs w:val="24"/>
        </w:rPr>
        <w:t xml:space="preserve">– системная работа по </w:t>
      </w:r>
      <w:r w:rsidR="006B7B6F">
        <w:rPr>
          <w:rFonts w:cs="Times New Roman"/>
          <w:szCs w:val="24"/>
        </w:rPr>
        <w:t>реализации</w:t>
      </w:r>
      <w:r w:rsidRPr="00E87E0D">
        <w:rPr>
          <w:rFonts w:cs="Times New Roman"/>
          <w:szCs w:val="24"/>
        </w:rPr>
        <w:t xml:space="preserve"> ФГОС и обеспечению преемственности уровней образования;</w:t>
      </w:r>
    </w:p>
    <w:p w14:paraId="5DC7FF68" w14:textId="77777777" w:rsidR="00CD084F" w:rsidRPr="00E87E0D" w:rsidRDefault="00CD084F" w:rsidP="00CD084F">
      <w:pPr>
        <w:widowControl w:val="0"/>
        <w:tabs>
          <w:tab w:val="left" w:pos="900"/>
        </w:tabs>
        <w:rPr>
          <w:rFonts w:cs="Times New Roman"/>
          <w:szCs w:val="24"/>
        </w:rPr>
      </w:pPr>
      <w:r w:rsidRPr="00E87E0D">
        <w:rPr>
          <w:rFonts w:cs="Times New Roman"/>
          <w:szCs w:val="24"/>
        </w:rPr>
        <w:t>– снижение дифференциации в качестве образовательных результатов между общеобразовательными организациями;</w:t>
      </w:r>
    </w:p>
    <w:p w14:paraId="5C9E1BE9" w14:textId="77777777" w:rsidR="00CD084F" w:rsidRPr="00E87E0D" w:rsidRDefault="00CD084F" w:rsidP="00CD084F">
      <w:pPr>
        <w:widowControl w:val="0"/>
        <w:tabs>
          <w:tab w:val="left" w:pos="900"/>
        </w:tabs>
        <w:rPr>
          <w:rFonts w:cs="Times New Roman"/>
          <w:szCs w:val="24"/>
        </w:rPr>
      </w:pPr>
      <w:r w:rsidRPr="00E87E0D">
        <w:rPr>
          <w:rFonts w:cs="Times New Roman"/>
          <w:szCs w:val="24"/>
        </w:rPr>
        <w:t>– обеспечение законодательно закрепленных гарантий доступности дошкольного, общего и дополнительного образования;</w:t>
      </w:r>
    </w:p>
    <w:p w14:paraId="38A19F66" w14:textId="77777777" w:rsidR="00CD084F" w:rsidRPr="00E87E0D" w:rsidRDefault="00CD084F" w:rsidP="00CD084F">
      <w:pPr>
        <w:widowControl w:val="0"/>
        <w:tabs>
          <w:tab w:val="left" w:pos="900"/>
        </w:tabs>
        <w:rPr>
          <w:rFonts w:cs="Times New Roman"/>
          <w:szCs w:val="24"/>
        </w:rPr>
      </w:pPr>
      <w:r w:rsidRPr="00E87E0D">
        <w:rPr>
          <w:rFonts w:cs="Times New Roman"/>
          <w:szCs w:val="24"/>
        </w:rPr>
        <w:t>– создание нормативно-правовой базы, организационно-управленческих механизмов, инфраструктуры и материально-технической основы деятельности для выявления, развития, поддержки и сопровождения одарённых детей, совершенствование научно-методического и информационного сопровождения работы с одарёнными детьми;</w:t>
      </w:r>
    </w:p>
    <w:p w14:paraId="2B6CD928" w14:textId="77777777" w:rsidR="00CD084F" w:rsidRPr="00E87E0D" w:rsidRDefault="00CD084F" w:rsidP="00CD084F">
      <w:pPr>
        <w:widowControl w:val="0"/>
        <w:tabs>
          <w:tab w:val="left" w:pos="900"/>
        </w:tabs>
        <w:rPr>
          <w:rFonts w:cs="Times New Roman"/>
          <w:szCs w:val="24"/>
        </w:rPr>
      </w:pPr>
      <w:r w:rsidRPr="00E87E0D">
        <w:rPr>
          <w:rFonts w:cs="Times New Roman"/>
          <w:szCs w:val="24"/>
        </w:rPr>
        <w:t>– повышение доступности качественных услуг системы дополнительного образования детей, развитие системы адресной поддержки и психолого-педагогического сопровождения одарённых детей;</w:t>
      </w:r>
    </w:p>
    <w:p w14:paraId="09D3A9DA" w14:textId="77777777" w:rsidR="00CD084F" w:rsidRPr="00E87E0D" w:rsidRDefault="00CD084F" w:rsidP="00CD084F">
      <w:pPr>
        <w:widowControl w:val="0"/>
        <w:tabs>
          <w:tab w:val="left" w:pos="900"/>
        </w:tabs>
        <w:rPr>
          <w:rFonts w:cs="Times New Roman"/>
          <w:szCs w:val="24"/>
        </w:rPr>
      </w:pPr>
      <w:r w:rsidRPr="00E87E0D">
        <w:rPr>
          <w:rFonts w:cs="Times New Roman"/>
          <w:szCs w:val="24"/>
        </w:rPr>
        <w:t>– организация системной подготовки и повышение квалификации педагогических работников по работе с одарёнными детьми;</w:t>
      </w:r>
    </w:p>
    <w:p w14:paraId="1827CD44" w14:textId="77777777" w:rsidR="00CD084F" w:rsidRPr="00E87E0D" w:rsidRDefault="00CD084F" w:rsidP="00CD084F">
      <w:pPr>
        <w:widowControl w:val="0"/>
        <w:tabs>
          <w:tab w:val="left" w:pos="900"/>
        </w:tabs>
        <w:rPr>
          <w:rFonts w:cs="Times New Roman"/>
          <w:szCs w:val="24"/>
        </w:rPr>
      </w:pPr>
      <w:r w:rsidRPr="00E87E0D">
        <w:rPr>
          <w:rFonts w:cs="Times New Roman"/>
          <w:szCs w:val="24"/>
        </w:rPr>
        <w:t>– обеспечение вариативных условий для качественного образования детей с ОВЗ и детей-инвалидов, непосредственно по месту их проживания, с развитием моделей интегрированного, инклюзивного, дистанционного обучения; развитие системы психолого-педагогической, медико-социальной, информационной, научно-методической поддержки образовательных организаций, осуществляющих инклюзивное, интегрированное, дистанционное обучение детей с ОВЗ и детей-инвалидов, а также адресной поддержки и психолого-педагогического сопровождения детей с ОВЗ;</w:t>
      </w:r>
    </w:p>
    <w:p w14:paraId="49FA5E9A" w14:textId="77777777" w:rsidR="00CD084F" w:rsidRPr="00E87E0D" w:rsidRDefault="00CD084F" w:rsidP="00CD084F">
      <w:pPr>
        <w:widowControl w:val="0"/>
        <w:tabs>
          <w:tab w:val="left" w:pos="900"/>
        </w:tabs>
        <w:rPr>
          <w:rFonts w:cs="Times New Roman"/>
          <w:szCs w:val="24"/>
        </w:rPr>
      </w:pPr>
      <w:r w:rsidRPr="00E87E0D">
        <w:rPr>
          <w:rFonts w:cs="Times New Roman"/>
          <w:szCs w:val="24"/>
        </w:rPr>
        <w:t>– организация системной подготовки, переподготовки и повышение квалификации специалистов, занимающихся решением вопросов образования детей с ограниченными возможностями здоровья и детей-инвалидов;</w:t>
      </w:r>
    </w:p>
    <w:p w14:paraId="250C1CED" w14:textId="77777777" w:rsidR="00CD084F" w:rsidRPr="00E87E0D" w:rsidRDefault="00CD084F" w:rsidP="00CD084F">
      <w:pPr>
        <w:widowControl w:val="0"/>
        <w:tabs>
          <w:tab w:val="left" w:pos="900"/>
        </w:tabs>
        <w:rPr>
          <w:rFonts w:cs="Times New Roman"/>
          <w:szCs w:val="24"/>
        </w:rPr>
      </w:pPr>
      <w:r w:rsidRPr="00E87E0D">
        <w:rPr>
          <w:rFonts w:cs="Times New Roman"/>
          <w:szCs w:val="24"/>
        </w:rPr>
        <w:t xml:space="preserve">– работа с кадровым резервом руководящих работников образовательных </w:t>
      </w:r>
      <w:r w:rsidRPr="00E87E0D">
        <w:rPr>
          <w:rFonts w:cs="Times New Roman"/>
          <w:szCs w:val="24"/>
        </w:rPr>
        <w:lastRenderedPageBreak/>
        <w:t>организаций;</w:t>
      </w:r>
    </w:p>
    <w:p w14:paraId="1470F15B" w14:textId="77777777" w:rsidR="00CD084F" w:rsidRPr="00E87E0D" w:rsidRDefault="00CD084F" w:rsidP="00CD084F">
      <w:pPr>
        <w:widowControl w:val="0"/>
        <w:tabs>
          <w:tab w:val="left" w:pos="900"/>
        </w:tabs>
        <w:rPr>
          <w:rFonts w:cs="Times New Roman"/>
          <w:szCs w:val="24"/>
        </w:rPr>
      </w:pPr>
      <w:r w:rsidRPr="00E87E0D">
        <w:rPr>
          <w:rFonts w:cs="Times New Roman"/>
          <w:szCs w:val="24"/>
        </w:rPr>
        <w:t>– проведение конкурсов профессионального мастерства;</w:t>
      </w:r>
    </w:p>
    <w:p w14:paraId="4BE7DF43" w14:textId="77777777" w:rsidR="00CD084F" w:rsidRPr="00E87E0D" w:rsidRDefault="00CD084F" w:rsidP="00CD084F">
      <w:pPr>
        <w:widowControl w:val="0"/>
        <w:tabs>
          <w:tab w:val="left" w:pos="900"/>
        </w:tabs>
        <w:rPr>
          <w:rFonts w:cs="Times New Roman"/>
          <w:szCs w:val="24"/>
        </w:rPr>
      </w:pPr>
      <w:r w:rsidRPr="00E87E0D">
        <w:rPr>
          <w:rFonts w:cs="Times New Roman"/>
          <w:szCs w:val="24"/>
        </w:rPr>
        <w:t>– создание механизма внешней оценки качества образования;</w:t>
      </w:r>
    </w:p>
    <w:p w14:paraId="196CF7D1" w14:textId="77777777" w:rsidR="00CD084F" w:rsidRPr="00E87E0D" w:rsidRDefault="00CD084F" w:rsidP="00CD084F">
      <w:pPr>
        <w:widowControl w:val="0"/>
        <w:tabs>
          <w:tab w:val="left" w:pos="900"/>
        </w:tabs>
        <w:rPr>
          <w:rFonts w:cs="Times New Roman"/>
          <w:szCs w:val="24"/>
        </w:rPr>
      </w:pPr>
      <w:r w:rsidRPr="00E87E0D">
        <w:rPr>
          <w:rFonts w:cs="Times New Roman"/>
          <w:szCs w:val="24"/>
        </w:rPr>
        <w:t>– создание инфраструктуры инновационных, базовых и стажировочных образовательных организаций, соответствующей запросам разработки, внедрения и распространения педагогического опыта;</w:t>
      </w:r>
    </w:p>
    <w:p w14:paraId="046BC4AD" w14:textId="77777777" w:rsidR="00CD084F" w:rsidRPr="00E87E0D" w:rsidRDefault="00CD084F" w:rsidP="00CD084F">
      <w:pPr>
        <w:widowControl w:val="0"/>
        <w:tabs>
          <w:tab w:val="left" w:pos="900"/>
        </w:tabs>
        <w:rPr>
          <w:rFonts w:cs="Times New Roman"/>
          <w:szCs w:val="24"/>
        </w:rPr>
      </w:pPr>
      <w:r w:rsidRPr="00E87E0D">
        <w:rPr>
          <w:rFonts w:cs="Times New Roman"/>
          <w:szCs w:val="24"/>
        </w:rPr>
        <w:t>– разработка и реализация программ развития образовательных организаций, информационная доступность образовательных организаций и эффективная обратная связь с субъектами образовательного процесса, общественностью;</w:t>
      </w:r>
    </w:p>
    <w:p w14:paraId="3564D9B8" w14:textId="77777777" w:rsidR="00CD084F" w:rsidRPr="00E87E0D" w:rsidRDefault="00CD084F" w:rsidP="00CD084F">
      <w:pPr>
        <w:widowControl w:val="0"/>
        <w:tabs>
          <w:tab w:val="left" w:pos="900"/>
        </w:tabs>
        <w:rPr>
          <w:rFonts w:cs="Times New Roman"/>
          <w:color w:val="000000"/>
          <w:szCs w:val="24"/>
        </w:rPr>
      </w:pPr>
      <w:r w:rsidRPr="00E87E0D">
        <w:rPr>
          <w:rFonts w:cs="Times New Roman"/>
          <w:szCs w:val="24"/>
        </w:rPr>
        <w:t>– организация и проведение меро</w:t>
      </w:r>
      <w:r w:rsidRPr="00E87E0D">
        <w:rPr>
          <w:rFonts w:cs="Times New Roman"/>
          <w:color w:val="000000"/>
          <w:szCs w:val="24"/>
        </w:rPr>
        <w:t>приятий федерального и регионального уровней, значимых в рамках реализации приоритетов развития системы образования г. Бердска, представления, изучения и распространения педагогического опыта.</w:t>
      </w:r>
    </w:p>
    <w:p w14:paraId="57C863F4" w14:textId="34E67713" w:rsidR="00CB6813" w:rsidRDefault="00CD084F" w:rsidP="00CB6813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E87E0D">
        <w:rPr>
          <w:rFonts w:eastAsia="Times New Roman" w:cs="Times New Roman"/>
          <w:szCs w:val="24"/>
          <w:lang w:eastAsia="ru-RU"/>
        </w:rPr>
        <w:t xml:space="preserve">Перед системой образования Бердска стоит множество задач. </w:t>
      </w:r>
      <w:r w:rsidRPr="00E87E0D">
        <w:rPr>
          <w:rFonts w:cs="Times New Roman"/>
          <w:color w:val="000000"/>
          <w:szCs w:val="24"/>
        </w:rPr>
        <w:t>Одними из основных задач на ближайш</w:t>
      </w:r>
      <w:r w:rsidR="00DA6070">
        <w:rPr>
          <w:rFonts w:cs="Times New Roman"/>
          <w:color w:val="000000"/>
          <w:szCs w:val="24"/>
        </w:rPr>
        <w:t>ий период является завершение строительства</w:t>
      </w:r>
      <w:r w:rsidR="00452FAF">
        <w:rPr>
          <w:rFonts w:cs="Times New Roman"/>
          <w:color w:val="000000"/>
          <w:szCs w:val="24"/>
        </w:rPr>
        <w:t xml:space="preserve"> </w:t>
      </w:r>
      <w:r w:rsidR="008E26A0">
        <w:rPr>
          <w:rFonts w:cs="Times New Roman"/>
          <w:color w:val="000000"/>
          <w:szCs w:val="24"/>
        </w:rPr>
        <w:t xml:space="preserve">сада-яслей на микрорайоне </w:t>
      </w:r>
      <w:r w:rsidR="006B7B6F">
        <w:rPr>
          <w:rFonts w:cs="Times New Roman"/>
          <w:color w:val="000000"/>
          <w:szCs w:val="24"/>
        </w:rPr>
        <w:t>«Ю</w:t>
      </w:r>
      <w:r w:rsidR="008E26A0">
        <w:rPr>
          <w:rFonts w:cs="Times New Roman"/>
          <w:color w:val="000000"/>
          <w:szCs w:val="24"/>
        </w:rPr>
        <w:t>жный</w:t>
      </w:r>
      <w:r w:rsidR="006B7B6F">
        <w:rPr>
          <w:rFonts w:cs="Times New Roman"/>
          <w:color w:val="000000"/>
          <w:szCs w:val="24"/>
        </w:rPr>
        <w:t>»</w:t>
      </w:r>
      <w:r w:rsidRPr="00E87E0D">
        <w:rPr>
          <w:rFonts w:cs="Times New Roman"/>
          <w:color w:val="000000"/>
          <w:szCs w:val="24"/>
        </w:rPr>
        <w:t xml:space="preserve"> и улучшение материально</w:t>
      </w:r>
      <w:r w:rsidR="006B7B6F">
        <w:rPr>
          <w:rFonts w:cs="Times New Roman"/>
          <w:color w:val="000000"/>
          <w:szCs w:val="24"/>
        </w:rPr>
        <w:t>-</w:t>
      </w:r>
      <w:r w:rsidRPr="00E87E0D">
        <w:rPr>
          <w:rFonts w:cs="Times New Roman"/>
          <w:color w:val="000000"/>
          <w:szCs w:val="24"/>
        </w:rPr>
        <w:t>технической базы образовательных учреждений</w:t>
      </w:r>
      <w:r w:rsidRPr="00E87E0D">
        <w:rPr>
          <w:rFonts w:eastAsia="Times New Roman" w:cs="Times New Roman"/>
          <w:szCs w:val="24"/>
          <w:lang w:eastAsia="ru-RU"/>
        </w:rPr>
        <w:t xml:space="preserve">, </w:t>
      </w:r>
      <w:r w:rsidR="00452FAF">
        <w:rPr>
          <w:rFonts w:eastAsia="Times New Roman" w:cs="Times New Roman"/>
          <w:szCs w:val="24"/>
          <w:lang w:eastAsia="ru-RU"/>
        </w:rPr>
        <w:t>обеспечение детей в возрасте до двух лет</w:t>
      </w:r>
      <w:r w:rsidRPr="00E87E0D">
        <w:rPr>
          <w:rFonts w:eastAsia="Times New Roman" w:cs="Times New Roman"/>
          <w:szCs w:val="24"/>
          <w:lang w:eastAsia="ru-RU"/>
        </w:rPr>
        <w:t xml:space="preserve"> местами в дошкольных учреждениях, результативное участие в реализации государственных программ, выполнение основных мероприятий с задачами и направлениями развития муниципальной системы </w:t>
      </w:r>
      <w:r w:rsidR="008E26A0">
        <w:rPr>
          <w:rFonts w:eastAsia="Times New Roman" w:cs="Times New Roman"/>
          <w:szCs w:val="24"/>
          <w:lang w:eastAsia="ru-RU"/>
        </w:rPr>
        <w:t>образования с учетом национального проекта «Образование»</w:t>
      </w:r>
      <w:r w:rsidR="00CB6813">
        <w:rPr>
          <w:rFonts w:eastAsia="Times New Roman" w:cs="Times New Roman"/>
          <w:szCs w:val="24"/>
          <w:lang w:eastAsia="ru-RU"/>
        </w:rPr>
        <w:t>.</w:t>
      </w:r>
    </w:p>
    <w:p w14:paraId="51292833" w14:textId="77777777" w:rsidR="00CB6813" w:rsidRPr="00CB6813" w:rsidRDefault="00CB6813" w:rsidP="00CB6813">
      <w:pPr>
        <w:shd w:val="clear" w:color="auto" w:fill="FFFFFF"/>
        <w:rPr>
          <w:rFonts w:eastAsia="Times New Roman" w:cs="Times New Roman"/>
          <w:szCs w:val="24"/>
          <w:lang w:eastAsia="ru-RU"/>
        </w:rPr>
      </w:pPr>
    </w:p>
    <w:bookmarkStart w:id="19" w:name="_Toc85784235" w:displacedByCustomXml="next"/>
    <w:sdt>
      <w:sdtPr>
        <w:rPr>
          <w:lang w:val="en-US"/>
        </w:rPr>
        <w:id w:val="-643967968"/>
        <w:lock w:val="sdtContentLocked"/>
      </w:sdtPr>
      <w:sdtEndPr>
        <w:rPr>
          <w:lang w:val="ru-RU"/>
        </w:rPr>
      </w:sdtEndPr>
      <w:sdtContent>
        <w:p w14:paraId="0D489396" w14:textId="2489DBF7" w:rsidR="005C6747" w:rsidRDefault="005C6747" w:rsidP="005C6747">
          <w:pPr>
            <w:pStyle w:val="1"/>
          </w:pPr>
          <w:r>
            <w:rPr>
              <w:lang w:val="en-US"/>
            </w:rPr>
            <w:t>II</w:t>
          </w:r>
          <w:r>
            <w:t>. Показатели мониторинга системы образования</w:t>
          </w:r>
        </w:p>
      </w:sdtContent>
    </w:sdt>
    <w:bookmarkEnd w:id="19" w:displacedByCustomXml="prev"/>
    <w:p w14:paraId="0D79DEAA" w14:textId="6E051059" w:rsidR="003C4DFC" w:rsidRPr="006B7B6F" w:rsidRDefault="006B7B6F" w:rsidP="006B7B6F">
      <w:pPr>
        <w:ind w:firstLine="0"/>
        <w:jc w:val="center"/>
        <w:rPr>
          <w:b/>
        </w:rPr>
      </w:pPr>
      <w:r w:rsidRPr="006B7B6F">
        <w:rPr>
          <w:b/>
        </w:rPr>
        <w:t>(приложение)</w:t>
      </w:r>
    </w:p>
    <w:sectPr w:rsidR="003C4DFC" w:rsidRPr="006B7B6F" w:rsidSect="006F5906">
      <w:footerReference w:type="default" r:id="rId1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A8B317" w14:textId="77777777" w:rsidR="00052A63" w:rsidRDefault="00052A63" w:rsidP="004A5394">
      <w:pPr>
        <w:spacing w:line="240" w:lineRule="auto"/>
      </w:pPr>
      <w:r>
        <w:separator/>
      </w:r>
    </w:p>
  </w:endnote>
  <w:endnote w:type="continuationSeparator" w:id="0">
    <w:p w14:paraId="6C7B4D86" w14:textId="77777777" w:rsidR="00052A63" w:rsidRDefault="00052A63" w:rsidP="004A53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4778529"/>
      <w:docPartObj>
        <w:docPartGallery w:val="Page Numbers (Bottom of Page)"/>
        <w:docPartUnique/>
      </w:docPartObj>
    </w:sdtPr>
    <w:sdtEndPr/>
    <w:sdtContent>
      <w:p w14:paraId="03CD307C" w14:textId="3DECB61B" w:rsidR="00B73EF3" w:rsidRDefault="00B73EF3">
        <w:pPr>
          <w:pStyle w:val="a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537">
          <w:rPr>
            <w:noProof/>
          </w:rPr>
          <w:t>2</w:t>
        </w:r>
        <w:r>
          <w:fldChar w:fldCharType="end"/>
        </w:r>
      </w:p>
    </w:sdtContent>
  </w:sdt>
  <w:p w14:paraId="055BEE06" w14:textId="77777777" w:rsidR="00B73EF3" w:rsidRDefault="00B73EF3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161F10" w14:textId="77777777" w:rsidR="00052A63" w:rsidRDefault="00052A63" w:rsidP="004A5394">
      <w:pPr>
        <w:spacing w:line="240" w:lineRule="auto"/>
      </w:pPr>
      <w:r>
        <w:separator/>
      </w:r>
    </w:p>
  </w:footnote>
  <w:footnote w:type="continuationSeparator" w:id="0">
    <w:p w14:paraId="0C6AB0EC" w14:textId="77777777" w:rsidR="00052A63" w:rsidRDefault="00052A63" w:rsidP="004A53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0719"/>
    <w:multiLevelType w:val="hybridMultilevel"/>
    <w:tmpl w:val="01EAE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30D51"/>
    <w:multiLevelType w:val="hybridMultilevel"/>
    <w:tmpl w:val="34AE6F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077F1C"/>
    <w:multiLevelType w:val="hybridMultilevel"/>
    <w:tmpl w:val="348A05E0"/>
    <w:lvl w:ilvl="0" w:tplc="C58406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8FC14C8"/>
    <w:multiLevelType w:val="hybridMultilevel"/>
    <w:tmpl w:val="CEA8B3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391473"/>
    <w:multiLevelType w:val="hybridMultilevel"/>
    <w:tmpl w:val="5D3E718A"/>
    <w:lvl w:ilvl="0" w:tplc="CB480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C51EE"/>
    <w:multiLevelType w:val="hybridMultilevel"/>
    <w:tmpl w:val="F6DE520C"/>
    <w:lvl w:ilvl="0" w:tplc="61FA11AA">
      <w:start w:val="1"/>
      <w:numFmt w:val="decimal"/>
      <w:lvlText w:val="%1)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3B323869"/>
    <w:multiLevelType w:val="hybridMultilevel"/>
    <w:tmpl w:val="8BB08928"/>
    <w:lvl w:ilvl="0" w:tplc="D9868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4D1481"/>
    <w:multiLevelType w:val="hybridMultilevel"/>
    <w:tmpl w:val="AFB65C70"/>
    <w:lvl w:ilvl="0" w:tplc="1AEAFAC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96E"/>
    <w:rsid w:val="000018B3"/>
    <w:rsid w:val="000038B1"/>
    <w:rsid w:val="000052CA"/>
    <w:rsid w:val="000067BB"/>
    <w:rsid w:val="000140C3"/>
    <w:rsid w:val="000164A1"/>
    <w:rsid w:val="00025749"/>
    <w:rsid w:val="00026E43"/>
    <w:rsid w:val="00042FBF"/>
    <w:rsid w:val="000438DF"/>
    <w:rsid w:val="000442F5"/>
    <w:rsid w:val="00044F1F"/>
    <w:rsid w:val="000467A6"/>
    <w:rsid w:val="00050FDA"/>
    <w:rsid w:val="00050FF9"/>
    <w:rsid w:val="00051756"/>
    <w:rsid w:val="00052552"/>
    <w:rsid w:val="00052A63"/>
    <w:rsid w:val="00053269"/>
    <w:rsid w:val="00072E11"/>
    <w:rsid w:val="00074E5B"/>
    <w:rsid w:val="00076247"/>
    <w:rsid w:val="00080618"/>
    <w:rsid w:val="0008325A"/>
    <w:rsid w:val="00083C8D"/>
    <w:rsid w:val="00085224"/>
    <w:rsid w:val="000A024E"/>
    <w:rsid w:val="000A1FC9"/>
    <w:rsid w:val="000A7E8E"/>
    <w:rsid w:val="000B029D"/>
    <w:rsid w:val="000B36DF"/>
    <w:rsid w:val="000C6DCD"/>
    <w:rsid w:val="000D2FA5"/>
    <w:rsid w:val="000E56A9"/>
    <w:rsid w:val="000F353F"/>
    <w:rsid w:val="000F428C"/>
    <w:rsid w:val="0010391F"/>
    <w:rsid w:val="00111F20"/>
    <w:rsid w:val="00114B3B"/>
    <w:rsid w:val="00116A6C"/>
    <w:rsid w:val="001176A6"/>
    <w:rsid w:val="0012142D"/>
    <w:rsid w:val="00124979"/>
    <w:rsid w:val="00125A6E"/>
    <w:rsid w:val="00127716"/>
    <w:rsid w:val="00140DBD"/>
    <w:rsid w:val="001410BC"/>
    <w:rsid w:val="00144EFC"/>
    <w:rsid w:val="00147C43"/>
    <w:rsid w:val="00147D39"/>
    <w:rsid w:val="00154259"/>
    <w:rsid w:val="00155752"/>
    <w:rsid w:val="0015696E"/>
    <w:rsid w:val="001616F5"/>
    <w:rsid w:val="00162F46"/>
    <w:rsid w:val="001727B0"/>
    <w:rsid w:val="001737D2"/>
    <w:rsid w:val="00173CFC"/>
    <w:rsid w:val="0017446C"/>
    <w:rsid w:val="0017767F"/>
    <w:rsid w:val="001845AE"/>
    <w:rsid w:val="00184B8D"/>
    <w:rsid w:val="001A57F7"/>
    <w:rsid w:val="001A774F"/>
    <w:rsid w:val="001B194A"/>
    <w:rsid w:val="001B7607"/>
    <w:rsid w:val="001C17BB"/>
    <w:rsid w:val="001D4F44"/>
    <w:rsid w:val="001D7CA2"/>
    <w:rsid w:val="001E2623"/>
    <w:rsid w:val="001E3539"/>
    <w:rsid w:val="001E5A92"/>
    <w:rsid w:val="001E6120"/>
    <w:rsid w:val="001F2F13"/>
    <w:rsid w:val="001F5825"/>
    <w:rsid w:val="00201E19"/>
    <w:rsid w:val="00202841"/>
    <w:rsid w:val="002056B5"/>
    <w:rsid w:val="002073BA"/>
    <w:rsid w:val="002126E8"/>
    <w:rsid w:val="00224898"/>
    <w:rsid w:val="00225B74"/>
    <w:rsid w:val="002323AB"/>
    <w:rsid w:val="00247507"/>
    <w:rsid w:val="0025054C"/>
    <w:rsid w:val="0025132D"/>
    <w:rsid w:val="002524FF"/>
    <w:rsid w:val="00254788"/>
    <w:rsid w:val="002550C6"/>
    <w:rsid w:val="0025515C"/>
    <w:rsid w:val="002670E0"/>
    <w:rsid w:val="00267258"/>
    <w:rsid w:val="00270E8A"/>
    <w:rsid w:val="002905DC"/>
    <w:rsid w:val="0029564F"/>
    <w:rsid w:val="002A0B21"/>
    <w:rsid w:val="002A2633"/>
    <w:rsid w:val="002B05D6"/>
    <w:rsid w:val="002C4189"/>
    <w:rsid w:val="002C750E"/>
    <w:rsid w:val="002D529C"/>
    <w:rsid w:val="002E5CBE"/>
    <w:rsid w:val="002F0E24"/>
    <w:rsid w:val="002F68F2"/>
    <w:rsid w:val="003005D3"/>
    <w:rsid w:val="0030140F"/>
    <w:rsid w:val="00302DF4"/>
    <w:rsid w:val="00307B28"/>
    <w:rsid w:val="003100F2"/>
    <w:rsid w:val="00313702"/>
    <w:rsid w:val="00316128"/>
    <w:rsid w:val="00320D04"/>
    <w:rsid w:val="003230B4"/>
    <w:rsid w:val="00327363"/>
    <w:rsid w:val="00332051"/>
    <w:rsid w:val="00352D08"/>
    <w:rsid w:val="00361B61"/>
    <w:rsid w:val="00364E0F"/>
    <w:rsid w:val="0036542D"/>
    <w:rsid w:val="003730AA"/>
    <w:rsid w:val="00375C2F"/>
    <w:rsid w:val="0037722B"/>
    <w:rsid w:val="00385D63"/>
    <w:rsid w:val="00386D53"/>
    <w:rsid w:val="00390C3A"/>
    <w:rsid w:val="003959F5"/>
    <w:rsid w:val="003A4775"/>
    <w:rsid w:val="003A4BBE"/>
    <w:rsid w:val="003A4E55"/>
    <w:rsid w:val="003B7E2E"/>
    <w:rsid w:val="003C2B0D"/>
    <w:rsid w:val="003C4DFC"/>
    <w:rsid w:val="003C5D4A"/>
    <w:rsid w:val="003D4372"/>
    <w:rsid w:val="003D4976"/>
    <w:rsid w:val="003D5CEC"/>
    <w:rsid w:val="003F048E"/>
    <w:rsid w:val="003F127A"/>
    <w:rsid w:val="003F1641"/>
    <w:rsid w:val="003F1D55"/>
    <w:rsid w:val="003F3635"/>
    <w:rsid w:val="00401C36"/>
    <w:rsid w:val="00404227"/>
    <w:rsid w:val="00404B0A"/>
    <w:rsid w:val="0040516E"/>
    <w:rsid w:val="004077D2"/>
    <w:rsid w:val="00411BDF"/>
    <w:rsid w:val="004139B7"/>
    <w:rsid w:val="004172EF"/>
    <w:rsid w:val="00421268"/>
    <w:rsid w:val="004238EB"/>
    <w:rsid w:val="004339BA"/>
    <w:rsid w:val="0043673D"/>
    <w:rsid w:val="00436BF8"/>
    <w:rsid w:val="004411B3"/>
    <w:rsid w:val="00441ADB"/>
    <w:rsid w:val="00447732"/>
    <w:rsid w:val="004502E5"/>
    <w:rsid w:val="00452FAF"/>
    <w:rsid w:val="00453A25"/>
    <w:rsid w:val="00453A71"/>
    <w:rsid w:val="00462ACF"/>
    <w:rsid w:val="0046743B"/>
    <w:rsid w:val="004712C5"/>
    <w:rsid w:val="00473444"/>
    <w:rsid w:val="004763FD"/>
    <w:rsid w:val="004766D3"/>
    <w:rsid w:val="0047679A"/>
    <w:rsid w:val="00481971"/>
    <w:rsid w:val="00485E2C"/>
    <w:rsid w:val="004874DD"/>
    <w:rsid w:val="00493923"/>
    <w:rsid w:val="00494494"/>
    <w:rsid w:val="00497781"/>
    <w:rsid w:val="004A5394"/>
    <w:rsid w:val="004C0BE5"/>
    <w:rsid w:val="004C4F21"/>
    <w:rsid w:val="004C7904"/>
    <w:rsid w:val="004D37D4"/>
    <w:rsid w:val="004E036F"/>
    <w:rsid w:val="004E0960"/>
    <w:rsid w:val="004E2863"/>
    <w:rsid w:val="004E4CE3"/>
    <w:rsid w:val="004E79A2"/>
    <w:rsid w:val="004F06A8"/>
    <w:rsid w:val="004F156A"/>
    <w:rsid w:val="004F39D1"/>
    <w:rsid w:val="004F5C8D"/>
    <w:rsid w:val="004F6224"/>
    <w:rsid w:val="004F6584"/>
    <w:rsid w:val="00500B52"/>
    <w:rsid w:val="00500EF6"/>
    <w:rsid w:val="00504CD5"/>
    <w:rsid w:val="00504F49"/>
    <w:rsid w:val="00506A79"/>
    <w:rsid w:val="00507034"/>
    <w:rsid w:val="005071DF"/>
    <w:rsid w:val="00510F9B"/>
    <w:rsid w:val="00513A9F"/>
    <w:rsid w:val="00514AC8"/>
    <w:rsid w:val="00525537"/>
    <w:rsid w:val="00537B72"/>
    <w:rsid w:val="005447DB"/>
    <w:rsid w:val="00547314"/>
    <w:rsid w:val="005479E1"/>
    <w:rsid w:val="005527CF"/>
    <w:rsid w:val="00554435"/>
    <w:rsid w:val="00554D93"/>
    <w:rsid w:val="0055579D"/>
    <w:rsid w:val="00556324"/>
    <w:rsid w:val="005604B7"/>
    <w:rsid w:val="00565638"/>
    <w:rsid w:val="00567A25"/>
    <w:rsid w:val="00576EB7"/>
    <w:rsid w:val="00580A52"/>
    <w:rsid w:val="00581C63"/>
    <w:rsid w:val="00587206"/>
    <w:rsid w:val="00590FDA"/>
    <w:rsid w:val="00595378"/>
    <w:rsid w:val="005955F7"/>
    <w:rsid w:val="00595A31"/>
    <w:rsid w:val="005A03EA"/>
    <w:rsid w:val="005B6061"/>
    <w:rsid w:val="005C0C63"/>
    <w:rsid w:val="005C0DFE"/>
    <w:rsid w:val="005C1C6F"/>
    <w:rsid w:val="005C3052"/>
    <w:rsid w:val="005C4263"/>
    <w:rsid w:val="005C6179"/>
    <w:rsid w:val="005C6747"/>
    <w:rsid w:val="005C6F5D"/>
    <w:rsid w:val="005D7405"/>
    <w:rsid w:val="005E05E6"/>
    <w:rsid w:val="005E3896"/>
    <w:rsid w:val="005E45A3"/>
    <w:rsid w:val="005F0ACB"/>
    <w:rsid w:val="00601CDA"/>
    <w:rsid w:val="00602DB4"/>
    <w:rsid w:val="00604B07"/>
    <w:rsid w:val="00606BF1"/>
    <w:rsid w:val="006109E3"/>
    <w:rsid w:val="00623A58"/>
    <w:rsid w:val="00626B50"/>
    <w:rsid w:val="00631AC5"/>
    <w:rsid w:val="00637DAE"/>
    <w:rsid w:val="00640376"/>
    <w:rsid w:val="00652062"/>
    <w:rsid w:val="00655ECC"/>
    <w:rsid w:val="00661123"/>
    <w:rsid w:val="00665E58"/>
    <w:rsid w:val="00671ACD"/>
    <w:rsid w:val="00684DD0"/>
    <w:rsid w:val="00685F0D"/>
    <w:rsid w:val="00687962"/>
    <w:rsid w:val="0069075E"/>
    <w:rsid w:val="00693982"/>
    <w:rsid w:val="00693C5E"/>
    <w:rsid w:val="006A3C29"/>
    <w:rsid w:val="006A5816"/>
    <w:rsid w:val="006A7496"/>
    <w:rsid w:val="006A7C23"/>
    <w:rsid w:val="006B1497"/>
    <w:rsid w:val="006B4C0F"/>
    <w:rsid w:val="006B7B6F"/>
    <w:rsid w:val="006C5AA3"/>
    <w:rsid w:val="006D4040"/>
    <w:rsid w:val="006D4D87"/>
    <w:rsid w:val="006D53AB"/>
    <w:rsid w:val="006E620E"/>
    <w:rsid w:val="006F3F0D"/>
    <w:rsid w:val="006F5906"/>
    <w:rsid w:val="00704565"/>
    <w:rsid w:val="0071253C"/>
    <w:rsid w:val="00712570"/>
    <w:rsid w:val="00713C3F"/>
    <w:rsid w:val="00741ECC"/>
    <w:rsid w:val="00741FD2"/>
    <w:rsid w:val="00747183"/>
    <w:rsid w:val="00752090"/>
    <w:rsid w:val="00754247"/>
    <w:rsid w:val="007546D0"/>
    <w:rsid w:val="0077015B"/>
    <w:rsid w:val="0078028E"/>
    <w:rsid w:val="00780DD5"/>
    <w:rsid w:val="00782A45"/>
    <w:rsid w:val="00785665"/>
    <w:rsid w:val="0078750D"/>
    <w:rsid w:val="00791D44"/>
    <w:rsid w:val="00794BAD"/>
    <w:rsid w:val="007A4E8E"/>
    <w:rsid w:val="007B1774"/>
    <w:rsid w:val="007B4C43"/>
    <w:rsid w:val="007C661E"/>
    <w:rsid w:val="007C7B18"/>
    <w:rsid w:val="007E3F16"/>
    <w:rsid w:val="007F10EF"/>
    <w:rsid w:val="007F2A7C"/>
    <w:rsid w:val="00801B3A"/>
    <w:rsid w:val="0080581A"/>
    <w:rsid w:val="00813FD5"/>
    <w:rsid w:val="008148C0"/>
    <w:rsid w:val="00821ADC"/>
    <w:rsid w:val="008267AA"/>
    <w:rsid w:val="0083063B"/>
    <w:rsid w:val="00831B74"/>
    <w:rsid w:val="008418B9"/>
    <w:rsid w:val="00854ADE"/>
    <w:rsid w:val="0085527D"/>
    <w:rsid w:val="008556F5"/>
    <w:rsid w:val="008727A6"/>
    <w:rsid w:val="00880AB4"/>
    <w:rsid w:val="00884CD9"/>
    <w:rsid w:val="00887311"/>
    <w:rsid w:val="008968FC"/>
    <w:rsid w:val="008A0E27"/>
    <w:rsid w:val="008A5526"/>
    <w:rsid w:val="008B34BB"/>
    <w:rsid w:val="008C1A8C"/>
    <w:rsid w:val="008C2AD3"/>
    <w:rsid w:val="008C2E22"/>
    <w:rsid w:val="008C6BB9"/>
    <w:rsid w:val="008C7155"/>
    <w:rsid w:val="008D208A"/>
    <w:rsid w:val="008D5679"/>
    <w:rsid w:val="008D5C18"/>
    <w:rsid w:val="008D65EB"/>
    <w:rsid w:val="008E26A0"/>
    <w:rsid w:val="008E2C7A"/>
    <w:rsid w:val="008E38FC"/>
    <w:rsid w:val="008E4C51"/>
    <w:rsid w:val="008E5B98"/>
    <w:rsid w:val="008E79E5"/>
    <w:rsid w:val="008F1DA3"/>
    <w:rsid w:val="008F2A85"/>
    <w:rsid w:val="008F5641"/>
    <w:rsid w:val="0090075E"/>
    <w:rsid w:val="009039A4"/>
    <w:rsid w:val="00905A04"/>
    <w:rsid w:val="0090620D"/>
    <w:rsid w:val="0091066F"/>
    <w:rsid w:val="009158AF"/>
    <w:rsid w:val="00924A6C"/>
    <w:rsid w:val="009271CE"/>
    <w:rsid w:val="009276DF"/>
    <w:rsid w:val="00933B2C"/>
    <w:rsid w:val="00935BD9"/>
    <w:rsid w:val="00941E8B"/>
    <w:rsid w:val="00943866"/>
    <w:rsid w:val="0094635F"/>
    <w:rsid w:val="00950488"/>
    <w:rsid w:val="009531F7"/>
    <w:rsid w:val="009536DF"/>
    <w:rsid w:val="0096562E"/>
    <w:rsid w:val="00970B80"/>
    <w:rsid w:val="009868BD"/>
    <w:rsid w:val="00991438"/>
    <w:rsid w:val="009944B5"/>
    <w:rsid w:val="00996598"/>
    <w:rsid w:val="00997C03"/>
    <w:rsid w:val="009A542E"/>
    <w:rsid w:val="009A54EC"/>
    <w:rsid w:val="009C3B4F"/>
    <w:rsid w:val="009C58E8"/>
    <w:rsid w:val="009D662A"/>
    <w:rsid w:val="009E0BE8"/>
    <w:rsid w:val="009E1C92"/>
    <w:rsid w:val="009E48A2"/>
    <w:rsid w:val="009F7DD2"/>
    <w:rsid w:val="00A0140F"/>
    <w:rsid w:val="00A017C5"/>
    <w:rsid w:val="00A03313"/>
    <w:rsid w:val="00A04B2E"/>
    <w:rsid w:val="00A0532B"/>
    <w:rsid w:val="00A06A5A"/>
    <w:rsid w:val="00A07E88"/>
    <w:rsid w:val="00A11B33"/>
    <w:rsid w:val="00A26F7D"/>
    <w:rsid w:val="00A34981"/>
    <w:rsid w:val="00A415F8"/>
    <w:rsid w:val="00A45C1B"/>
    <w:rsid w:val="00A5148B"/>
    <w:rsid w:val="00A558FB"/>
    <w:rsid w:val="00A55A3B"/>
    <w:rsid w:val="00A623A1"/>
    <w:rsid w:val="00A63378"/>
    <w:rsid w:val="00A66B61"/>
    <w:rsid w:val="00A67E3F"/>
    <w:rsid w:val="00A77A1C"/>
    <w:rsid w:val="00A80BBE"/>
    <w:rsid w:val="00A8330A"/>
    <w:rsid w:val="00A83D42"/>
    <w:rsid w:val="00A852BE"/>
    <w:rsid w:val="00A86854"/>
    <w:rsid w:val="00A9051E"/>
    <w:rsid w:val="00A94421"/>
    <w:rsid w:val="00A97555"/>
    <w:rsid w:val="00AA0089"/>
    <w:rsid w:val="00AA00D1"/>
    <w:rsid w:val="00AA0EDD"/>
    <w:rsid w:val="00AA2A00"/>
    <w:rsid w:val="00AA3EEC"/>
    <w:rsid w:val="00AA4C09"/>
    <w:rsid w:val="00AA7038"/>
    <w:rsid w:val="00AB1731"/>
    <w:rsid w:val="00AC3069"/>
    <w:rsid w:val="00AC6EA5"/>
    <w:rsid w:val="00AD15E1"/>
    <w:rsid w:val="00AE206A"/>
    <w:rsid w:val="00AE3580"/>
    <w:rsid w:val="00AF041B"/>
    <w:rsid w:val="00AF68FE"/>
    <w:rsid w:val="00B11CFE"/>
    <w:rsid w:val="00B17F67"/>
    <w:rsid w:val="00B21348"/>
    <w:rsid w:val="00B25835"/>
    <w:rsid w:val="00B419C2"/>
    <w:rsid w:val="00B464D3"/>
    <w:rsid w:val="00B50E45"/>
    <w:rsid w:val="00B5164C"/>
    <w:rsid w:val="00B5358B"/>
    <w:rsid w:val="00B56EA0"/>
    <w:rsid w:val="00B63EA6"/>
    <w:rsid w:val="00B66834"/>
    <w:rsid w:val="00B6691D"/>
    <w:rsid w:val="00B73EF3"/>
    <w:rsid w:val="00B760A8"/>
    <w:rsid w:val="00B76A3B"/>
    <w:rsid w:val="00B77337"/>
    <w:rsid w:val="00B80885"/>
    <w:rsid w:val="00B8422E"/>
    <w:rsid w:val="00BA5A00"/>
    <w:rsid w:val="00BA6045"/>
    <w:rsid w:val="00BA7494"/>
    <w:rsid w:val="00BB29BC"/>
    <w:rsid w:val="00BB353E"/>
    <w:rsid w:val="00BC08F8"/>
    <w:rsid w:val="00BC15E2"/>
    <w:rsid w:val="00BD17F1"/>
    <w:rsid w:val="00BD1DA2"/>
    <w:rsid w:val="00BD2B44"/>
    <w:rsid w:val="00BD71AE"/>
    <w:rsid w:val="00BE4D7B"/>
    <w:rsid w:val="00C05469"/>
    <w:rsid w:val="00C07136"/>
    <w:rsid w:val="00C07F54"/>
    <w:rsid w:val="00C109C5"/>
    <w:rsid w:val="00C115BB"/>
    <w:rsid w:val="00C11B69"/>
    <w:rsid w:val="00C15DE6"/>
    <w:rsid w:val="00C218E8"/>
    <w:rsid w:val="00C25938"/>
    <w:rsid w:val="00C26489"/>
    <w:rsid w:val="00C326B4"/>
    <w:rsid w:val="00C4393C"/>
    <w:rsid w:val="00C649B8"/>
    <w:rsid w:val="00C655A9"/>
    <w:rsid w:val="00C74BDD"/>
    <w:rsid w:val="00C7543E"/>
    <w:rsid w:val="00C762D9"/>
    <w:rsid w:val="00C802E0"/>
    <w:rsid w:val="00C80F39"/>
    <w:rsid w:val="00C810B4"/>
    <w:rsid w:val="00C9357E"/>
    <w:rsid w:val="00C935CE"/>
    <w:rsid w:val="00CB0F42"/>
    <w:rsid w:val="00CB109B"/>
    <w:rsid w:val="00CB4D04"/>
    <w:rsid w:val="00CB6813"/>
    <w:rsid w:val="00CC0E69"/>
    <w:rsid w:val="00CC4E7D"/>
    <w:rsid w:val="00CC70E5"/>
    <w:rsid w:val="00CC7D29"/>
    <w:rsid w:val="00CD084F"/>
    <w:rsid w:val="00CD4D25"/>
    <w:rsid w:val="00CE0D73"/>
    <w:rsid w:val="00CE39FB"/>
    <w:rsid w:val="00CE66FF"/>
    <w:rsid w:val="00CF131F"/>
    <w:rsid w:val="00CF165B"/>
    <w:rsid w:val="00CF47A3"/>
    <w:rsid w:val="00D01B87"/>
    <w:rsid w:val="00D07DA5"/>
    <w:rsid w:val="00D100EC"/>
    <w:rsid w:val="00D12255"/>
    <w:rsid w:val="00D20C10"/>
    <w:rsid w:val="00D30670"/>
    <w:rsid w:val="00D32B74"/>
    <w:rsid w:val="00D330FD"/>
    <w:rsid w:val="00D37990"/>
    <w:rsid w:val="00D379BE"/>
    <w:rsid w:val="00D43458"/>
    <w:rsid w:val="00D47A00"/>
    <w:rsid w:val="00D50602"/>
    <w:rsid w:val="00D52014"/>
    <w:rsid w:val="00D605D4"/>
    <w:rsid w:val="00D62845"/>
    <w:rsid w:val="00D6298F"/>
    <w:rsid w:val="00D64812"/>
    <w:rsid w:val="00D66791"/>
    <w:rsid w:val="00D70AB4"/>
    <w:rsid w:val="00D7404C"/>
    <w:rsid w:val="00D75456"/>
    <w:rsid w:val="00D806D0"/>
    <w:rsid w:val="00D815F1"/>
    <w:rsid w:val="00D82DEE"/>
    <w:rsid w:val="00D850AC"/>
    <w:rsid w:val="00D86916"/>
    <w:rsid w:val="00D930EF"/>
    <w:rsid w:val="00D959DC"/>
    <w:rsid w:val="00D96B67"/>
    <w:rsid w:val="00DA0EFA"/>
    <w:rsid w:val="00DA1231"/>
    <w:rsid w:val="00DA4045"/>
    <w:rsid w:val="00DA6070"/>
    <w:rsid w:val="00DB1C4E"/>
    <w:rsid w:val="00DB3138"/>
    <w:rsid w:val="00DB5D25"/>
    <w:rsid w:val="00DC1B77"/>
    <w:rsid w:val="00DC1F82"/>
    <w:rsid w:val="00DC25D4"/>
    <w:rsid w:val="00DC40A7"/>
    <w:rsid w:val="00DD472F"/>
    <w:rsid w:val="00DE1D85"/>
    <w:rsid w:val="00DE40BE"/>
    <w:rsid w:val="00DE77B5"/>
    <w:rsid w:val="00DF0628"/>
    <w:rsid w:val="00DF6C13"/>
    <w:rsid w:val="00DF756A"/>
    <w:rsid w:val="00E03656"/>
    <w:rsid w:val="00E04732"/>
    <w:rsid w:val="00E0709C"/>
    <w:rsid w:val="00E15D65"/>
    <w:rsid w:val="00E16AE2"/>
    <w:rsid w:val="00E277ED"/>
    <w:rsid w:val="00E30A26"/>
    <w:rsid w:val="00E333A3"/>
    <w:rsid w:val="00E362C8"/>
    <w:rsid w:val="00E43954"/>
    <w:rsid w:val="00E445A5"/>
    <w:rsid w:val="00E45CD8"/>
    <w:rsid w:val="00E5121E"/>
    <w:rsid w:val="00E51937"/>
    <w:rsid w:val="00E5683F"/>
    <w:rsid w:val="00E64907"/>
    <w:rsid w:val="00E72BEB"/>
    <w:rsid w:val="00E75182"/>
    <w:rsid w:val="00E75305"/>
    <w:rsid w:val="00E77E9C"/>
    <w:rsid w:val="00E83042"/>
    <w:rsid w:val="00E83B0D"/>
    <w:rsid w:val="00E85DE8"/>
    <w:rsid w:val="00E878D4"/>
    <w:rsid w:val="00E96C91"/>
    <w:rsid w:val="00E976DA"/>
    <w:rsid w:val="00EA60EB"/>
    <w:rsid w:val="00EB0926"/>
    <w:rsid w:val="00EB2A6C"/>
    <w:rsid w:val="00EB2CB9"/>
    <w:rsid w:val="00EB34A6"/>
    <w:rsid w:val="00EB3D24"/>
    <w:rsid w:val="00EB77E5"/>
    <w:rsid w:val="00EC01EC"/>
    <w:rsid w:val="00EC1474"/>
    <w:rsid w:val="00EC65E5"/>
    <w:rsid w:val="00EC6A89"/>
    <w:rsid w:val="00ED4D22"/>
    <w:rsid w:val="00EE7574"/>
    <w:rsid w:val="00EF0638"/>
    <w:rsid w:val="00EF35A2"/>
    <w:rsid w:val="00EF3909"/>
    <w:rsid w:val="00F072FB"/>
    <w:rsid w:val="00F13340"/>
    <w:rsid w:val="00F16E17"/>
    <w:rsid w:val="00F2133C"/>
    <w:rsid w:val="00F21787"/>
    <w:rsid w:val="00F34C0A"/>
    <w:rsid w:val="00F35181"/>
    <w:rsid w:val="00F378D2"/>
    <w:rsid w:val="00F4029E"/>
    <w:rsid w:val="00F40AEB"/>
    <w:rsid w:val="00F41B5F"/>
    <w:rsid w:val="00F41EEF"/>
    <w:rsid w:val="00F4493E"/>
    <w:rsid w:val="00F456E8"/>
    <w:rsid w:val="00F474ED"/>
    <w:rsid w:val="00F614FD"/>
    <w:rsid w:val="00F6184C"/>
    <w:rsid w:val="00F62316"/>
    <w:rsid w:val="00F64D45"/>
    <w:rsid w:val="00F72FCB"/>
    <w:rsid w:val="00F75930"/>
    <w:rsid w:val="00F763CB"/>
    <w:rsid w:val="00F764A3"/>
    <w:rsid w:val="00F8003C"/>
    <w:rsid w:val="00F81069"/>
    <w:rsid w:val="00F86A76"/>
    <w:rsid w:val="00F90764"/>
    <w:rsid w:val="00F925CE"/>
    <w:rsid w:val="00F93AE7"/>
    <w:rsid w:val="00F94891"/>
    <w:rsid w:val="00FA44C1"/>
    <w:rsid w:val="00FA6DB2"/>
    <w:rsid w:val="00FA74C6"/>
    <w:rsid w:val="00FB3E6B"/>
    <w:rsid w:val="00FB5650"/>
    <w:rsid w:val="00FB5F54"/>
    <w:rsid w:val="00FB7D14"/>
    <w:rsid w:val="00FC292F"/>
    <w:rsid w:val="00FC3CB3"/>
    <w:rsid w:val="00FC721E"/>
    <w:rsid w:val="00FD441E"/>
    <w:rsid w:val="00FD68EE"/>
    <w:rsid w:val="00FE006B"/>
    <w:rsid w:val="00FE028B"/>
    <w:rsid w:val="00FE60FB"/>
    <w:rsid w:val="00FE6D4D"/>
    <w:rsid w:val="00FE7FE7"/>
    <w:rsid w:val="00FF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BE8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FA5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CC0E69"/>
    <w:pPr>
      <w:keepNext/>
      <w:keepLines/>
      <w:spacing w:before="120" w:after="120"/>
      <w:ind w:firstLine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47732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8C1A8C"/>
    <w:pPr>
      <w:keepNext/>
      <w:keepLines/>
      <w:ind w:firstLine="0"/>
      <w:outlineLvl w:val="2"/>
    </w:pPr>
    <w:rPr>
      <w:rFonts w:eastAsiaTheme="majorEastAsia" w:cstheme="majorBidi"/>
      <w:szCs w:val="24"/>
      <w:u w:val="single"/>
    </w:rPr>
  </w:style>
  <w:style w:type="paragraph" w:styleId="4">
    <w:name w:val="heading 4"/>
    <w:basedOn w:val="a"/>
    <w:next w:val="a"/>
    <w:link w:val="40"/>
    <w:uiPriority w:val="9"/>
    <w:unhideWhenUsed/>
    <w:qFormat/>
    <w:rsid w:val="00C810B4"/>
    <w:pPr>
      <w:keepNext/>
      <w:keepLines/>
      <w:spacing w:before="40"/>
      <w:outlineLvl w:val="3"/>
    </w:pPr>
    <w:rPr>
      <w:rFonts w:eastAsiaTheme="majorEastAsia" w:cstheme="majorBidi"/>
      <w:i/>
      <w:i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D4D22"/>
    <w:rPr>
      <w:color w:val="808080"/>
    </w:rPr>
  </w:style>
  <w:style w:type="paragraph" w:styleId="a4">
    <w:name w:val="No Spacing"/>
    <w:link w:val="a5"/>
    <w:uiPriority w:val="1"/>
    <w:qFormat/>
    <w:rsid w:val="00ED4D22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ED4D22"/>
    <w:rPr>
      <w:rFonts w:eastAsiaTheme="minorEastAsia"/>
      <w:lang w:eastAsia="ru-RU"/>
    </w:rPr>
  </w:style>
  <w:style w:type="paragraph" w:customStyle="1" w:styleId="a6">
    <w:name w:val="Название отчета МСО"/>
    <w:basedOn w:val="a"/>
    <w:next w:val="a"/>
    <w:link w:val="a7"/>
    <w:autoRedefine/>
    <w:qFormat/>
    <w:rsid w:val="00C802E0"/>
    <w:pPr>
      <w:spacing w:after="120"/>
      <w:ind w:firstLine="0"/>
      <w:jc w:val="center"/>
    </w:pPr>
    <w:rPr>
      <w:caps/>
      <w:sz w:val="32"/>
      <w:szCs w:val="26"/>
    </w:rPr>
  </w:style>
  <w:style w:type="character" w:customStyle="1" w:styleId="a7">
    <w:name w:val="Название отчета МСО Знак"/>
    <w:basedOn w:val="a5"/>
    <w:link w:val="a6"/>
    <w:rsid w:val="00C802E0"/>
    <w:rPr>
      <w:rFonts w:ascii="Times New Roman" w:eastAsiaTheme="minorEastAsia" w:hAnsi="Times New Roman"/>
      <w:caps/>
      <w:sz w:val="32"/>
      <w:szCs w:val="26"/>
      <w:lang w:eastAsia="ru-RU"/>
    </w:rPr>
  </w:style>
  <w:style w:type="paragraph" w:customStyle="1" w:styleId="a8">
    <w:name w:val="Замещаемый текст"/>
    <w:basedOn w:val="a4"/>
    <w:link w:val="a9"/>
    <w:autoRedefine/>
    <w:qFormat/>
    <w:rsid w:val="00C810B4"/>
    <w:pPr>
      <w:ind w:firstLine="709"/>
      <w:jc w:val="both"/>
    </w:pPr>
    <w:rPr>
      <w:rFonts w:ascii="Times New Roman" w:hAnsi="Times New Roman"/>
      <w:color w:val="A6A6A6" w:themeColor="background1" w:themeShade="A6"/>
      <w:sz w:val="20"/>
    </w:rPr>
  </w:style>
  <w:style w:type="character" w:customStyle="1" w:styleId="a9">
    <w:name w:val="Замещаемый текст Знак"/>
    <w:basedOn w:val="a0"/>
    <w:link w:val="a8"/>
    <w:rsid w:val="00C810B4"/>
    <w:rPr>
      <w:rFonts w:ascii="Times New Roman" w:eastAsiaTheme="minorEastAsia" w:hAnsi="Times New Roman"/>
      <w:color w:val="A6A6A6" w:themeColor="background1" w:themeShade="A6"/>
      <w:sz w:val="20"/>
      <w:lang w:eastAsia="ru-RU"/>
    </w:rPr>
  </w:style>
  <w:style w:type="paragraph" w:styleId="aa">
    <w:name w:val="Title"/>
    <w:basedOn w:val="a"/>
    <w:next w:val="a"/>
    <w:link w:val="ab"/>
    <w:autoRedefine/>
    <w:uiPriority w:val="10"/>
    <w:rsid w:val="00CC0E69"/>
    <w:pPr>
      <w:spacing w:line="240" w:lineRule="auto"/>
      <w:ind w:firstLine="0"/>
      <w:contextualSpacing/>
      <w:jc w:val="center"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b">
    <w:name w:val="Название Знак"/>
    <w:basedOn w:val="a0"/>
    <w:link w:val="aa"/>
    <w:uiPriority w:val="10"/>
    <w:rsid w:val="00CC0E69"/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character" w:customStyle="1" w:styleId="10">
    <w:name w:val="Заголовок 1 Знак"/>
    <w:basedOn w:val="a0"/>
    <w:link w:val="1"/>
    <w:uiPriority w:val="9"/>
    <w:rsid w:val="00CC0E69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47732"/>
    <w:rPr>
      <w:rFonts w:ascii="Times New Roman" w:eastAsiaTheme="majorEastAsia" w:hAnsi="Times New Roman" w:cstheme="majorBidi"/>
      <w:b/>
      <w:sz w:val="28"/>
      <w:szCs w:val="26"/>
    </w:rPr>
  </w:style>
  <w:style w:type="paragraph" w:styleId="ac">
    <w:name w:val="TOC Heading"/>
    <w:basedOn w:val="1"/>
    <w:next w:val="a"/>
    <w:uiPriority w:val="39"/>
    <w:unhideWhenUsed/>
    <w:qFormat/>
    <w:rsid w:val="00A5148B"/>
    <w:pPr>
      <w:spacing w:line="259" w:lineRule="auto"/>
      <w:jc w:val="left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5148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5148B"/>
    <w:pPr>
      <w:spacing w:after="100"/>
      <w:ind w:left="240"/>
    </w:pPr>
  </w:style>
  <w:style w:type="character" w:styleId="ad">
    <w:name w:val="Hyperlink"/>
    <w:basedOn w:val="a0"/>
    <w:uiPriority w:val="99"/>
    <w:unhideWhenUsed/>
    <w:rsid w:val="00A5148B"/>
    <w:rPr>
      <w:color w:val="0563C1" w:themeColor="hyperlink"/>
      <w:u w:val="single"/>
    </w:rPr>
  </w:style>
  <w:style w:type="paragraph" w:customStyle="1" w:styleId="ae">
    <w:name w:val="Назв. рисунков"/>
    <w:basedOn w:val="a"/>
    <w:next w:val="a"/>
    <w:link w:val="af"/>
    <w:autoRedefine/>
    <w:qFormat/>
    <w:rsid w:val="00085224"/>
    <w:pPr>
      <w:spacing w:after="200"/>
      <w:ind w:firstLine="0"/>
      <w:jc w:val="center"/>
    </w:pPr>
    <w:rPr>
      <w:sz w:val="20"/>
    </w:rPr>
  </w:style>
  <w:style w:type="character" w:customStyle="1" w:styleId="30">
    <w:name w:val="Заголовок 3 Знак"/>
    <w:basedOn w:val="a0"/>
    <w:link w:val="3"/>
    <w:uiPriority w:val="9"/>
    <w:rsid w:val="008C1A8C"/>
    <w:rPr>
      <w:rFonts w:ascii="Times New Roman" w:eastAsiaTheme="majorEastAsia" w:hAnsi="Times New Roman" w:cstheme="majorBidi"/>
      <w:sz w:val="24"/>
      <w:szCs w:val="24"/>
      <w:u w:val="single"/>
    </w:rPr>
  </w:style>
  <w:style w:type="character" w:customStyle="1" w:styleId="af">
    <w:name w:val="Назв. рисунков Знак"/>
    <w:basedOn w:val="a0"/>
    <w:link w:val="ae"/>
    <w:rsid w:val="00085224"/>
    <w:rPr>
      <w:rFonts w:ascii="Times New Roman" w:hAnsi="Times New Roman"/>
      <w:sz w:val="20"/>
    </w:rPr>
  </w:style>
  <w:style w:type="paragraph" w:styleId="af0">
    <w:name w:val="Intense Quote"/>
    <w:basedOn w:val="a"/>
    <w:next w:val="a"/>
    <w:link w:val="af1"/>
    <w:uiPriority w:val="30"/>
    <w:rsid w:val="001E5A9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1E5A92"/>
    <w:rPr>
      <w:rFonts w:ascii="Times New Roman" w:hAnsi="Times New Roman"/>
      <w:i/>
      <w:iCs/>
      <w:color w:val="4472C4" w:themeColor="accent1"/>
      <w:sz w:val="24"/>
    </w:rPr>
  </w:style>
  <w:style w:type="paragraph" w:styleId="31">
    <w:name w:val="toc 3"/>
    <w:basedOn w:val="a"/>
    <w:next w:val="a"/>
    <w:autoRedefine/>
    <w:uiPriority w:val="39"/>
    <w:unhideWhenUsed/>
    <w:rsid w:val="00D30670"/>
    <w:pPr>
      <w:spacing w:after="100"/>
      <w:ind w:left="480"/>
    </w:pPr>
  </w:style>
  <w:style w:type="character" w:customStyle="1" w:styleId="40">
    <w:name w:val="Заголовок 4 Знак"/>
    <w:basedOn w:val="a0"/>
    <w:link w:val="4"/>
    <w:uiPriority w:val="9"/>
    <w:rsid w:val="00C810B4"/>
    <w:rPr>
      <w:rFonts w:ascii="Times New Roman" w:eastAsiaTheme="majorEastAsia" w:hAnsi="Times New Roman" w:cstheme="majorBidi"/>
      <w:i/>
      <w:iCs/>
      <w:sz w:val="24"/>
      <w:u w:val="single"/>
    </w:rPr>
  </w:style>
  <w:style w:type="table" w:styleId="af2">
    <w:name w:val="Table Grid"/>
    <w:basedOn w:val="a1"/>
    <w:uiPriority w:val="59"/>
    <w:rsid w:val="004F0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390C3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90C3A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90C3A"/>
    <w:rPr>
      <w:rFonts w:ascii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90C3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90C3A"/>
    <w:rPr>
      <w:rFonts w:ascii="Times New Roman" w:hAnsi="Times New Roman"/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390C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390C3A"/>
    <w:rPr>
      <w:rFonts w:ascii="Segoe UI" w:hAnsi="Segoe UI" w:cs="Segoe UI"/>
      <w:sz w:val="18"/>
      <w:szCs w:val="18"/>
    </w:rPr>
  </w:style>
  <w:style w:type="paragraph" w:styleId="afa">
    <w:name w:val="Subtitle"/>
    <w:basedOn w:val="a"/>
    <w:next w:val="a"/>
    <w:link w:val="afb"/>
    <w:autoRedefine/>
    <w:uiPriority w:val="11"/>
    <w:qFormat/>
    <w:rsid w:val="00A45C1B"/>
    <w:pPr>
      <w:numPr>
        <w:ilvl w:val="1"/>
      </w:numPr>
      <w:spacing w:before="120"/>
      <w:ind w:firstLine="709"/>
    </w:pPr>
    <w:rPr>
      <w:rFonts w:eastAsiaTheme="minorEastAsia"/>
      <w:i/>
      <w:spacing w:val="15"/>
      <w:u w:val="single"/>
    </w:rPr>
  </w:style>
  <w:style w:type="character" w:customStyle="1" w:styleId="afb">
    <w:name w:val="Подзаголовок Знак"/>
    <w:basedOn w:val="a0"/>
    <w:link w:val="afa"/>
    <w:uiPriority w:val="11"/>
    <w:rsid w:val="00A45C1B"/>
    <w:rPr>
      <w:rFonts w:ascii="Times New Roman" w:eastAsiaTheme="minorEastAsia" w:hAnsi="Times New Roman"/>
      <w:i/>
      <w:spacing w:val="15"/>
      <w:sz w:val="24"/>
      <w:u w:val="single"/>
    </w:rPr>
  </w:style>
  <w:style w:type="paragraph" w:styleId="afc">
    <w:name w:val="header"/>
    <w:basedOn w:val="a"/>
    <w:link w:val="afd"/>
    <w:uiPriority w:val="99"/>
    <w:unhideWhenUsed/>
    <w:rsid w:val="004A5394"/>
    <w:pPr>
      <w:tabs>
        <w:tab w:val="center" w:pos="4677"/>
        <w:tab w:val="right" w:pos="9355"/>
      </w:tabs>
      <w:spacing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4A5394"/>
    <w:rPr>
      <w:rFonts w:ascii="Times New Roman" w:hAnsi="Times New Roman"/>
      <w:sz w:val="24"/>
    </w:rPr>
  </w:style>
  <w:style w:type="paragraph" w:styleId="afe">
    <w:name w:val="footer"/>
    <w:basedOn w:val="a"/>
    <w:link w:val="aff"/>
    <w:uiPriority w:val="99"/>
    <w:unhideWhenUsed/>
    <w:rsid w:val="004A5394"/>
    <w:pPr>
      <w:tabs>
        <w:tab w:val="center" w:pos="4677"/>
        <w:tab w:val="right" w:pos="9355"/>
      </w:tabs>
      <w:spacing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4A5394"/>
    <w:rPr>
      <w:rFonts w:ascii="Times New Roman" w:hAnsi="Times New Roman"/>
      <w:sz w:val="24"/>
    </w:rPr>
  </w:style>
  <w:style w:type="paragraph" w:styleId="aff0">
    <w:name w:val="List Paragraph"/>
    <w:basedOn w:val="a"/>
    <w:uiPriority w:val="34"/>
    <w:qFormat/>
    <w:rsid w:val="00D96B67"/>
    <w:pPr>
      <w:ind w:left="720"/>
      <w:contextualSpacing/>
    </w:pPr>
  </w:style>
  <w:style w:type="paragraph" w:customStyle="1" w:styleId="aff1">
    <w:name w:val="Текст отчета"/>
    <w:basedOn w:val="a"/>
    <w:link w:val="aff2"/>
    <w:autoRedefine/>
    <w:rsid w:val="005A03EA"/>
    <w:rPr>
      <w:szCs w:val="24"/>
    </w:rPr>
  </w:style>
  <w:style w:type="character" w:customStyle="1" w:styleId="aff2">
    <w:name w:val="Текст отчета Знак"/>
    <w:basedOn w:val="a0"/>
    <w:link w:val="aff1"/>
    <w:rsid w:val="005A03EA"/>
    <w:rPr>
      <w:rFonts w:ascii="Times New Roman" w:hAnsi="Times New Roman"/>
      <w:sz w:val="24"/>
      <w:szCs w:val="24"/>
    </w:rPr>
  </w:style>
  <w:style w:type="table" w:customStyle="1" w:styleId="310">
    <w:name w:val="Таблица простая 31"/>
    <w:basedOn w:val="a1"/>
    <w:uiPriority w:val="43"/>
    <w:rsid w:val="00A03313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51">
    <w:name w:val="Таблица простая 51"/>
    <w:basedOn w:val="a1"/>
    <w:uiPriority w:val="45"/>
    <w:rsid w:val="00A0331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311">
    <w:name w:val="Таблица простая 311"/>
    <w:basedOn w:val="a1"/>
    <w:uiPriority w:val="43"/>
    <w:rsid w:val="00A03313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-61">
    <w:name w:val="Таблица-сетка 6 цветная1"/>
    <w:basedOn w:val="a1"/>
    <w:uiPriority w:val="51"/>
    <w:rsid w:val="00A0331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ConsPlusNormal">
    <w:name w:val="ConsPlusNormal"/>
    <w:rsid w:val="00C115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f3">
    <w:name w:val="Normal (Web)"/>
    <w:basedOn w:val="a"/>
    <w:uiPriority w:val="99"/>
    <w:unhideWhenUsed/>
    <w:rsid w:val="00AA2A0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table" w:customStyle="1" w:styleId="12">
    <w:name w:val="Сетка таблицы1"/>
    <w:basedOn w:val="a1"/>
    <w:next w:val="af2"/>
    <w:uiPriority w:val="59"/>
    <w:rsid w:val="00AA2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173CFC"/>
    <w:pPr>
      <w:widowControl w:val="0"/>
      <w:autoSpaceDE w:val="0"/>
      <w:autoSpaceDN w:val="0"/>
      <w:adjustRightInd w:val="0"/>
      <w:spacing w:line="322" w:lineRule="exact"/>
      <w:ind w:firstLine="542"/>
    </w:pPr>
    <w:rPr>
      <w:rFonts w:eastAsiaTheme="minorEastAsia" w:cs="Times New Roman"/>
      <w:szCs w:val="24"/>
      <w:lang w:eastAsia="ru-RU"/>
    </w:rPr>
  </w:style>
  <w:style w:type="paragraph" w:customStyle="1" w:styleId="Default">
    <w:name w:val="Default"/>
    <w:rsid w:val="008C6B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f4">
    <w:name w:val="Strong"/>
    <w:uiPriority w:val="22"/>
    <w:qFormat/>
    <w:rsid w:val="00C054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FA5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CC0E69"/>
    <w:pPr>
      <w:keepNext/>
      <w:keepLines/>
      <w:spacing w:before="120" w:after="120"/>
      <w:ind w:firstLine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47732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8C1A8C"/>
    <w:pPr>
      <w:keepNext/>
      <w:keepLines/>
      <w:ind w:firstLine="0"/>
      <w:outlineLvl w:val="2"/>
    </w:pPr>
    <w:rPr>
      <w:rFonts w:eastAsiaTheme="majorEastAsia" w:cstheme="majorBidi"/>
      <w:szCs w:val="24"/>
      <w:u w:val="single"/>
    </w:rPr>
  </w:style>
  <w:style w:type="paragraph" w:styleId="4">
    <w:name w:val="heading 4"/>
    <w:basedOn w:val="a"/>
    <w:next w:val="a"/>
    <w:link w:val="40"/>
    <w:uiPriority w:val="9"/>
    <w:unhideWhenUsed/>
    <w:qFormat/>
    <w:rsid w:val="00C810B4"/>
    <w:pPr>
      <w:keepNext/>
      <w:keepLines/>
      <w:spacing w:before="40"/>
      <w:outlineLvl w:val="3"/>
    </w:pPr>
    <w:rPr>
      <w:rFonts w:eastAsiaTheme="majorEastAsia" w:cstheme="majorBidi"/>
      <w:i/>
      <w:i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D4D22"/>
    <w:rPr>
      <w:color w:val="808080"/>
    </w:rPr>
  </w:style>
  <w:style w:type="paragraph" w:styleId="a4">
    <w:name w:val="No Spacing"/>
    <w:link w:val="a5"/>
    <w:uiPriority w:val="1"/>
    <w:qFormat/>
    <w:rsid w:val="00ED4D22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ED4D22"/>
    <w:rPr>
      <w:rFonts w:eastAsiaTheme="minorEastAsia"/>
      <w:lang w:eastAsia="ru-RU"/>
    </w:rPr>
  </w:style>
  <w:style w:type="paragraph" w:customStyle="1" w:styleId="a6">
    <w:name w:val="Название отчета МСО"/>
    <w:basedOn w:val="a"/>
    <w:next w:val="a"/>
    <w:link w:val="a7"/>
    <w:autoRedefine/>
    <w:qFormat/>
    <w:rsid w:val="00C802E0"/>
    <w:pPr>
      <w:spacing w:after="120"/>
      <w:ind w:firstLine="0"/>
      <w:jc w:val="center"/>
    </w:pPr>
    <w:rPr>
      <w:caps/>
      <w:sz w:val="32"/>
      <w:szCs w:val="26"/>
    </w:rPr>
  </w:style>
  <w:style w:type="character" w:customStyle="1" w:styleId="a7">
    <w:name w:val="Название отчета МСО Знак"/>
    <w:basedOn w:val="a5"/>
    <w:link w:val="a6"/>
    <w:rsid w:val="00C802E0"/>
    <w:rPr>
      <w:rFonts w:ascii="Times New Roman" w:eastAsiaTheme="minorEastAsia" w:hAnsi="Times New Roman"/>
      <w:caps/>
      <w:sz w:val="32"/>
      <w:szCs w:val="26"/>
      <w:lang w:eastAsia="ru-RU"/>
    </w:rPr>
  </w:style>
  <w:style w:type="paragraph" w:customStyle="1" w:styleId="a8">
    <w:name w:val="Замещаемый текст"/>
    <w:basedOn w:val="a4"/>
    <w:link w:val="a9"/>
    <w:autoRedefine/>
    <w:qFormat/>
    <w:rsid w:val="00C810B4"/>
    <w:pPr>
      <w:ind w:firstLine="709"/>
      <w:jc w:val="both"/>
    </w:pPr>
    <w:rPr>
      <w:rFonts w:ascii="Times New Roman" w:hAnsi="Times New Roman"/>
      <w:color w:val="A6A6A6" w:themeColor="background1" w:themeShade="A6"/>
      <w:sz w:val="20"/>
    </w:rPr>
  </w:style>
  <w:style w:type="character" w:customStyle="1" w:styleId="a9">
    <w:name w:val="Замещаемый текст Знак"/>
    <w:basedOn w:val="a0"/>
    <w:link w:val="a8"/>
    <w:rsid w:val="00C810B4"/>
    <w:rPr>
      <w:rFonts w:ascii="Times New Roman" w:eastAsiaTheme="minorEastAsia" w:hAnsi="Times New Roman"/>
      <w:color w:val="A6A6A6" w:themeColor="background1" w:themeShade="A6"/>
      <w:sz w:val="20"/>
      <w:lang w:eastAsia="ru-RU"/>
    </w:rPr>
  </w:style>
  <w:style w:type="paragraph" w:styleId="aa">
    <w:name w:val="Title"/>
    <w:basedOn w:val="a"/>
    <w:next w:val="a"/>
    <w:link w:val="ab"/>
    <w:autoRedefine/>
    <w:uiPriority w:val="10"/>
    <w:rsid w:val="00CC0E69"/>
    <w:pPr>
      <w:spacing w:line="240" w:lineRule="auto"/>
      <w:ind w:firstLine="0"/>
      <w:contextualSpacing/>
      <w:jc w:val="center"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b">
    <w:name w:val="Название Знак"/>
    <w:basedOn w:val="a0"/>
    <w:link w:val="aa"/>
    <w:uiPriority w:val="10"/>
    <w:rsid w:val="00CC0E69"/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character" w:customStyle="1" w:styleId="10">
    <w:name w:val="Заголовок 1 Знак"/>
    <w:basedOn w:val="a0"/>
    <w:link w:val="1"/>
    <w:uiPriority w:val="9"/>
    <w:rsid w:val="00CC0E69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47732"/>
    <w:rPr>
      <w:rFonts w:ascii="Times New Roman" w:eastAsiaTheme="majorEastAsia" w:hAnsi="Times New Roman" w:cstheme="majorBidi"/>
      <w:b/>
      <w:sz w:val="28"/>
      <w:szCs w:val="26"/>
    </w:rPr>
  </w:style>
  <w:style w:type="paragraph" w:styleId="ac">
    <w:name w:val="TOC Heading"/>
    <w:basedOn w:val="1"/>
    <w:next w:val="a"/>
    <w:uiPriority w:val="39"/>
    <w:unhideWhenUsed/>
    <w:qFormat/>
    <w:rsid w:val="00A5148B"/>
    <w:pPr>
      <w:spacing w:line="259" w:lineRule="auto"/>
      <w:jc w:val="left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5148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5148B"/>
    <w:pPr>
      <w:spacing w:after="100"/>
      <w:ind w:left="240"/>
    </w:pPr>
  </w:style>
  <w:style w:type="character" w:styleId="ad">
    <w:name w:val="Hyperlink"/>
    <w:basedOn w:val="a0"/>
    <w:uiPriority w:val="99"/>
    <w:unhideWhenUsed/>
    <w:rsid w:val="00A5148B"/>
    <w:rPr>
      <w:color w:val="0563C1" w:themeColor="hyperlink"/>
      <w:u w:val="single"/>
    </w:rPr>
  </w:style>
  <w:style w:type="paragraph" w:customStyle="1" w:styleId="ae">
    <w:name w:val="Назв. рисунков"/>
    <w:basedOn w:val="a"/>
    <w:next w:val="a"/>
    <w:link w:val="af"/>
    <w:autoRedefine/>
    <w:qFormat/>
    <w:rsid w:val="00085224"/>
    <w:pPr>
      <w:spacing w:after="200"/>
      <w:ind w:firstLine="0"/>
      <w:jc w:val="center"/>
    </w:pPr>
    <w:rPr>
      <w:sz w:val="20"/>
    </w:rPr>
  </w:style>
  <w:style w:type="character" w:customStyle="1" w:styleId="30">
    <w:name w:val="Заголовок 3 Знак"/>
    <w:basedOn w:val="a0"/>
    <w:link w:val="3"/>
    <w:uiPriority w:val="9"/>
    <w:rsid w:val="008C1A8C"/>
    <w:rPr>
      <w:rFonts w:ascii="Times New Roman" w:eastAsiaTheme="majorEastAsia" w:hAnsi="Times New Roman" w:cstheme="majorBidi"/>
      <w:sz w:val="24"/>
      <w:szCs w:val="24"/>
      <w:u w:val="single"/>
    </w:rPr>
  </w:style>
  <w:style w:type="character" w:customStyle="1" w:styleId="af">
    <w:name w:val="Назв. рисунков Знак"/>
    <w:basedOn w:val="a0"/>
    <w:link w:val="ae"/>
    <w:rsid w:val="00085224"/>
    <w:rPr>
      <w:rFonts w:ascii="Times New Roman" w:hAnsi="Times New Roman"/>
      <w:sz w:val="20"/>
    </w:rPr>
  </w:style>
  <w:style w:type="paragraph" w:styleId="af0">
    <w:name w:val="Intense Quote"/>
    <w:basedOn w:val="a"/>
    <w:next w:val="a"/>
    <w:link w:val="af1"/>
    <w:uiPriority w:val="30"/>
    <w:rsid w:val="001E5A9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1E5A92"/>
    <w:rPr>
      <w:rFonts w:ascii="Times New Roman" w:hAnsi="Times New Roman"/>
      <w:i/>
      <w:iCs/>
      <w:color w:val="4472C4" w:themeColor="accent1"/>
      <w:sz w:val="24"/>
    </w:rPr>
  </w:style>
  <w:style w:type="paragraph" w:styleId="31">
    <w:name w:val="toc 3"/>
    <w:basedOn w:val="a"/>
    <w:next w:val="a"/>
    <w:autoRedefine/>
    <w:uiPriority w:val="39"/>
    <w:unhideWhenUsed/>
    <w:rsid w:val="00D30670"/>
    <w:pPr>
      <w:spacing w:after="100"/>
      <w:ind w:left="480"/>
    </w:pPr>
  </w:style>
  <w:style w:type="character" w:customStyle="1" w:styleId="40">
    <w:name w:val="Заголовок 4 Знак"/>
    <w:basedOn w:val="a0"/>
    <w:link w:val="4"/>
    <w:uiPriority w:val="9"/>
    <w:rsid w:val="00C810B4"/>
    <w:rPr>
      <w:rFonts w:ascii="Times New Roman" w:eastAsiaTheme="majorEastAsia" w:hAnsi="Times New Roman" w:cstheme="majorBidi"/>
      <w:i/>
      <w:iCs/>
      <w:sz w:val="24"/>
      <w:u w:val="single"/>
    </w:rPr>
  </w:style>
  <w:style w:type="table" w:styleId="af2">
    <w:name w:val="Table Grid"/>
    <w:basedOn w:val="a1"/>
    <w:uiPriority w:val="59"/>
    <w:rsid w:val="004F0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390C3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90C3A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90C3A"/>
    <w:rPr>
      <w:rFonts w:ascii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90C3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90C3A"/>
    <w:rPr>
      <w:rFonts w:ascii="Times New Roman" w:hAnsi="Times New Roman"/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390C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390C3A"/>
    <w:rPr>
      <w:rFonts w:ascii="Segoe UI" w:hAnsi="Segoe UI" w:cs="Segoe UI"/>
      <w:sz w:val="18"/>
      <w:szCs w:val="18"/>
    </w:rPr>
  </w:style>
  <w:style w:type="paragraph" w:styleId="afa">
    <w:name w:val="Subtitle"/>
    <w:basedOn w:val="a"/>
    <w:next w:val="a"/>
    <w:link w:val="afb"/>
    <w:autoRedefine/>
    <w:uiPriority w:val="11"/>
    <w:qFormat/>
    <w:rsid w:val="00A45C1B"/>
    <w:pPr>
      <w:numPr>
        <w:ilvl w:val="1"/>
      </w:numPr>
      <w:spacing w:before="120"/>
      <w:ind w:firstLine="709"/>
    </w:pPr>
    <w:rPr>
      <w:rFonts w:eastAsiaTheme="minorEastAsia"/>
      <w:i/>
      <w:spacing w:val="15"/>
      <w:u w:val="single"/>
    </w:rPr>
  </w:style>
  <w:style w:type="character" w:customStyle="1" w:styleId="afb">
    <w:name w:val="Подзаголовок Знак"/>
    <w:basedOn w:val="a0"/>
    <w:link w:val="afa"/>
    <w:uiPriority w:val="11"/>
    <w:rsid w:val="00A45C1B"/>
    <w:rPr>
      <w:rFonts w:ascii="Times New Roman" w:eastAsiaTheme="minorEastAsia" w:hAnsi="Times New Roman"/>
      <w:i/>
      <w:spacing w:val="15"/>
      <w:sz w:val="24"/>
      <w:u w:val="single"/>
    </w:rPr>
  </w:style>
  <w:style w:type="paragraph" w:styleId="afc">
    <w:name w:val="header"/>
    <w:basedOn w:val="a"/>
    <w:link w:val="afd"/>
    <w:uiPriority w:val="99"/>
    <w:unhideWhenUsed/>
    <w:rsid w:val="004A5394"/>
    <w:pPr>
      <w:tabs>
        <w:tab w:val="center" w:pos="4677"/>
        <w:tab w:val="right" w:pos="9355"/>
      </w:tabs>
      <w:spacing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4A5394"/>
    <w:rPr>
      <w:rFonts w:ascii="Times New Roman" w:hAnsi="Times New Roman"/>
      <w:sz w:val="24"/>
    </w:rPr>
  </w:style>
  <w:style w:type="paragraph" w:styleId="afe">
    <w:name w:val="footer"/>
    <w:basedOn w:val="a"/>
    <w:link w:val="aff"/>
    <w:uiPriority w:val="99"/>
    <w:unhideWhenUsed/>
    <w:rsid w:val="004A5394"/>
    <w:pPr>
      <w:tabs>
        <w:tab w:val="center" w:pos="4677"/>
        <w:tab w:val="right" w:pos="9355"/>
      </w:tabs>
      <w:spacing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4A5394"/>
    <w:rPr>
      <w:rFonts w:ascii="Times New Roman" w:hAnsi="Times New Roman"/>
      <w:sz w:val="24"/>
    </w:rPr>
  </w:style>
  <w:style w:type="paragraph" w:styleId="aff0">
    <w:name w:val="List Paragraph"/>
    <w:basedOn w:val="a"/>
    <w:uiPriority w:val="34"/>
    <w:qFormat/>
    <w:rsid w:val="00D96B67"/>
    <w:pPr>
      <w:ind w:left="720"/>
      <w:contextualSpacing/>
    </w:pPr>
  </w:style>
  <w:style w:type="paragraph" w:customStyle="1" w:styleId="aff1">
    <w:name w:val="Текст отчета"/>
    <w:basedOn w:val="a"/>
    <w:link w:val="aff2"/>
    <w:autoRedefine/>
    <w:rsid w:val="005A03EA"/>
    <w:rPr>
      <w:szCs w:val="24"/>
    </w:rPr>
  </w:style>
  <w:style w:type="character" w:customStyle="1" w:styleId="aff2">
    <w:name w:val="Текст отчета Знак"/>
    <w:basedOn w:val="a0"/>
    <w:link w:val="aff1"/>
    <w:rsid w:val="005A03EA"/>
    <w:rPr>
      <w:rFonts w:ascii="Times New Roman" w:hAnsi="Times New Roman"/>
      <w:sz w:val="24"/>
      <w:szCs w:val="24"/>
    </w:rPr>
  </w:style>
  <w:style w:type="table" w:customStyle="1" w:styleId="310">
    <w:name w:val="Таблица простая 31"/>
    <w:basedOn w:val="a1"/>
    <w:uiPriority w:val="43"/>
    <w:rsid w:val="00A03313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51">
    <w:name w:val="Таблица простая 51"/>
    <w:basedOn w:val="a1"/>
    <w:uiPriority w:val="45"/>
    <w:rsid w:val="00A0331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311">
    <w:name w:val="Таблица простая 311"/>
    <w:basedOn w:val="a1"/>
    <w:uiPriority w:val="43"/>
    <w:rsid w:val="00A03313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-61">
    <w:name w:val="Таблица-сетка 6 цветная1"/>
    <w:basedOn w:val="a1"/>
    <w:uiPriority w:val="51"/>
    <w:rsid w:val="00A0331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ConsPlusNormal">
    <w:name w:val="ConsPlusNormal"/>
    <w:rsid w:val="00C115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f3">
    <w:name w:val="Normal (Web)"/>
    <w:basedOn w:val="a"/>
    <w:uiPriority w:val="99"/>
    <w:unhideWhenUsed/>
    <w:rsid w:val="00AA2A0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table" w:customStyle="1" w:styleId="12">
    <w:name w:val="Сетка таблицы1"/>
    <w:basedOn w:val="a1"/>
    <w:next w:val="af2"/>
    <w:uiPriority w:val="59"/>
    <w:rsid w:val="00AA2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173CFC"/>
    <w:pPr>
      <w:widowControl w:val="0"/>
      <w:autoSpaceDE w:val="0"/>
      <w:autoSpaceDN w:val="0"/>
      <w:adjustRightInd w:val="0"/>
      <w:spacing w:line="322" w:lineRule="exact"/>
      <w:ind w:firstLine="542"/>
    </w:pPr>
    <w:rPr>
      <w:rFonts w:eastAsiaTheme="minorEastAsia" w:cs="Times New Roman"/>
      <w:szCs w:val="24"/>
      <w:lang w:eastAsia="ru-RU"/>
    </w:rPr>
  </w:style>
  <w:style w:type="paragraph" w:customStyle="1" w:styleId="Default">
    <w:name w:val="Default"/>
    <w:rsid w:val="008C6B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f4">
    <w:name w:val="Strong"/>
    <w:uiPriority w:val="22"/>
    <w:qFormat/>
    <w:rsid w:val="00C054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" Type="http://schemas.openxmlformats.org/officeDocument/2006/relationships/customXml" Target="../customXml/item2.xml"/><Relationship Id="rId16" Type="http://schemas.openxmlformats.org/officeDocument/2006/relationships/chart" Target="charts/chart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5" Type="http://schemas.microsoft.com/office/2007/relationships/stylesWithEffects" Target="stylesWithEffects.xml"/><Relationship Id="rId15" Type="http://schemas.openxmlformats.org/officeDocument/2006/relationships/chart" Target="charts/chart5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hart" Target="charts/chart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\&#1042;&#1064;&#1069;\&#1055;&#1088;&#1086;&#1077;&#1082;&#1090;&#1099;\&#1052;&#1054;&#1053;%20&#1080;%20&#1056;&#1054;&#1053;\&#1052;&#1057;&#1054;%20(&#1060;23)\&#1069;&#1090;&#1072;&#1087;%204\&#1056;&#1072;&#1073;&#1086;&#1090;&#1072;%204\&#1040;&#1087;&#1088;&#1086;&#1073;&#1072;&#1094;&#1080;&#1103;\04.%20&#1052;&#1072;&#1090;&#1077;&#1088;&#1080;&#1072;&#1083;&#1099;%20&#1076;&#1083;&#1103;%20&#1088;&#1072;&#1089;&#1089;&#1099;&#1083;&#1082;&#1080;\&#1064;&#1072;&#1073;&#1083;&#1086;&#1085;%20&#1086;&#1090;&#1095;&#1077;&#1090;&#1072;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Лист1!$A$2:$A$9</c:f>
              <c:numCache>
                <c:formatCode>General</c:formatCode>
                <c:ptCount val="8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5041</c:v>
                </c:pt>
                <c:pt idx="1">
                  <c:v>5463</c:v>
                </c:pt>
                <c:pt idx="2">
                  <c:v>6174</c:v>
                </c:pt>
                <c:pt idx="3">
                  <c:v>6266</c:v>
                </c:pt>
                <c:pt idx="4">
                  <c:v>6318</c:v>
                </c:pt>
                <c:pt idx="5">
                  <c:v>6385</c:v>
                </c:pt>
                <c:pt idx="6">
                  <c:v>6714</c:v>
                </c:pt>
                <c:pt idx="7">
                  <c:v>6721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241-4E99-911F-0DC065F9FB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83734528"/>
        <c:axId val="83735680"/>
      </c:barChart>
      <c:catAx>
        <c:axId val="83734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83735680"/>
        <c:crosses val="autoZero"/>
        <c:auto val="1"/>
        <c:lblAlgn val="ctr"/>
        <c:lblOffset val="100"/>
        <c:noMultiLvlLbl val="0"/>
      </c:catAx>
      <c:valAx>
        <c:axId val="837356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8373452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967</c:v>
                </c:pt>
              </c:strCache>
            </c:strRef>
          </c:tx>
          <c:dLbls>
            <c:dLbl>
              <c:idx val="0"/>
              <c:layout>
                <c:manualLayout>
                  <c:x val="6.9444444444444448E-2"/>
                  <c:y val="-0.1556886639170103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A2F-4395-99C5-8432EB446408}"/>
                </c:ext>
              </c:extLst>
            </c:dLbl>
            <c:dLbl>
              <c:idx val="1"/>
              <c:layout>
                <c:manualLayout>
                  <c:x val="0.16666648439778353"/>
                  <c:y val="-0.1071428571428571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A2F-4395-99C5-8432EB446408}"/>
                </c:ext>
              </c:extLst>
            </c:dLbl>
            <c:dLbl>
              <c:idx val="2"/>
              <c:layout>
                <c:manualLayout>
                  <c:x val="0.16666666666666666"/>
                  <c:y val="-2.777777777777777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A2F-4395-99C5-8432EB446408}"/>
                </c:ext>
              </c:extLst>
            </c:dLbl>
            <c:dLbl>
              <c:idx val="3"/>
              <c:layout>
                <c:manualLayout>
                  <c:x val="0.24537037037037038"/>
                  <c:y val="1.98412698412698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Оптимизация помещений в соответствии с нормами СаНПин; 967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A2F-4395-99C5-8432EB446408}"/>
                </c:ext>
              </c:extLst>
            </c:dLbl>
            <c:dLbl>
              <c:idx val="4"/>
              <c:layout>
                <c:manualLayout>
                  <c:x val="-0.15277777777777779"/>
                  <c:y val="0.1071428571428571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A2F-4395-99C5-8432EB446408}"/>
                </c:ext>
              </c:extLst>
            </c:dLbl>
            <c:dLbl>
              <c:idx val="5"/>
              <c:layout>
                <c:manualLayout>
                  <c:x val="-0.12151702391367745"/>
                  <c:y val="4.718222722159730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A2F-4395-99C5-8432EB446408}"/>
                </c:ext>
              </c:extLst>
            </c:dLbl>
            <c:dLbl>
              <c:idx val="6"/>
              <c:layout>
                <c:manualLayout>
                  <c:x val="-0.22222222222222221"/>
                  <c:y val="-3.302399700037495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A2F-4395-99C5-8432EB44640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7"/>
                <c:pt idx="0">
                  <c:v>МБДОУ № 1 "Сибирячок"</c:v>
                </c:pt>
                <c:pt idx="1">
                  <c:v>Семейные  группы </c:v>
                </c:pt>
                <c:pt idx="2">
                  <c:v>2 корпус МАДОУ № 2 "Дельфин"</c:v>
                </c:pt>
                <c:pt idx="3">
                  <c:v>Оптимизация помещений в соответствии с нормами СанПин</c:v>
                </c:pt>
                <c:pt idx="4">
                  <c:v>ЧОУ №20 "Кристаллик"</c:v>
                </c:pt>
                <c:pt idx="5">
                  <c:v>ГКП</c:v>
                </c:pt>
                <c:pt idx="6">
                  <c:v>Реконструкция (МАДОУ № 21 "Искорка", 2 корпус МАДОУ № 8 " Солнышко", МАДОУ № 22 "Тополек", МБДОУ № 24 Пчелка.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350</c:v>
                </c:pt>
                <c:pt idx="1">
                  <c:v>3</c:v>
                </c:pt>
                <c:pt idx="2">
                  <c:v>220</c:v>
                </c:pt>
                <c:pt idx="3">
                  <c:v>967</c:v>
                </c:pt>
                <c:pt idx="4">
                  <c:v>109</c:v>
                </c:pt>
                <c:pt idx="5">
                  <c:v>111</c:v>
                </c:pt>
                <c:pt idx="6">
                  <c:v>705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A2F-4395-99C5-8432EB446408}"/>
            </c:ext>
          </c:extLst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plotVisOnly val="1"/>
    <c:dispBlanksAs val="gap"/>
    <c:showDLblsOverMax val="0"/>
  </c:chart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1.1247820311327443E-4"/>
          <c:y val="0.10057724794680505"/>
          <c:w val="0.82767119639880027"/>
          <c:h val="0.79124036080847049"/>
        </c:manualLayout>
      </c:layout>
      <c:ofPieChart>
        <c:ofPieType val="bar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Соотношение форм предоставления дошкольного образования</c:v>
                </c:pt>
              </c:strCache>
            </c:strRef>
          </c:tx>
          <c:dLbls>
            <c:dLbl>
              <c:idx val="1"/>
              <c:layout>
                <c:manualLayout>
                  <c:x val="0.1137991702650072"/>
                  <c:y val="-0.29825781777277838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980-4D0F-8E68-D016DB267ECA}"/>
                </c:ext>
              </c:extLst>
            </c:dLbl>
            <c:dLbl>
              <c:idx val="2"/>
              <c:layout>
                <c:manualLayout>
                  <c:x val="1.5340445347557363E-2"/>
                  <c:y val="-6.4563929508811395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980-4D0F-8E68-D016DB267ECA}"/>
                </c:ext>
              </c:extLst>
            </c:dLbl>
            <c:dLbl>
              <c:idx val="3"/>
              <c:layout>
                <c:manualLayout>
                  <c:x val="-4.3026300588511705E-3"/>
                  <c:y val="-5.330166011587864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D5D-43EC-B820-EE7B52419B37}"/>
                </c:ext>
              </c:extLst>
            </c:dLbl>
            <c:dLbl>
              <c:idx val="4"/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980-4D0F-8E68-D016DB267ECA}"/>
                </c:ext>
              </c:extLst>
            </c:dLbl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Муниципальные  ОО (традиционная форма)</c:v>
                </c:pt>
                <c:pt idx="1">
                  <c:v>Семейные дошкольные группы</c:v>
                </c:pt>
                <c:pt idx="2">
                  <c:v>Группы кратковременного пребыания</c:v>
                </c:pt>
                <c:pt idx="3">
                  <c:v>Негосударственные ОО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6416</c:v>
                </c:pt>
                <c:pt idx="1">
                  <c:v>3</c:v>
                </c:pt>
                <c:pt idx="2">
                  <c:v>111</c:v>
                </c:pt>
                <c:pt idx="3">
                  <c:v>298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D5D-43EC-B820-EE7B52419B37}"/>
            </c:ext>
          </c:extLst>
        </c:ser>
        <c:dLbls>
          <c:dLblPos val="bestFit"/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gapWidth val="100"/>
        <c:secondPieSize val="75"/>
        <c:serLines/>
      </c:ofPieChart>
    </c:plotArea>
    <c:plotVisOnly val="1"/>
    <c:dispBlanksAs val="gap"/>
    <c:showDLblsOverMax val="0"/>
  </c:chart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 охвачены услугами ДО</c:v>
                </c:pt>
              </c:strCache>
            </c:strRef>
          </c:tx>
          <c:invertIfNegative val="0"/>
          <c:cat>
            <c:numRef>
              <c:f>Лист1!$A$2:$A$9</c:f>
              <c:numCache>
                <c:formatCode>General</c:formatCode>
                <c:ptCount val="8"/>
                <c:pt idx="0">
                  <c:v>2013</c:v>
                </c:pt>
                <c:pt idx="1">
                  <c:v>2014</c:v>
                </c:pt>
                <c:pt idx="2">
                  <c:v>2014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3534</c:v>
                </c:pt>
                <c:pt idx="1">
                  <c:v>4074</c:v>
                </c:pt>
                <c:pt idx="2">
                  <c:v>3881</c:v>
                </c:pt>
                <c:pt idx="3">
                  <c:v>3933</c:v>
                </c:pt>
                <c:pt idx="4">
                  <c:v>3806</c:v>
                </c:pt>
                <c:pt idx="5">
                  <c:v>3873</c:v>
                </c:pt>
                <c:pt idx="6">
                  <c:v>2825</c:v>
                </c:pt>
                <c:pt idx="7">
                  <c:v>2273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497-4537-822B-B216804B12E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Охвачены услугами ДО</c:v>
                </c:pt>
              </c:strCache>
            </c:strRef>
          </c:tx>
          <c:invertIfNegative val="0"/>
          <c:cat>
            <c:numRef>
              <c:f>Лист1!$A$2:$A$9</c:f>
              <c:numCache>
                <c:formatCode>General</c:formatCode>
                <c:ptCount val="8"/>
                <c:pt idx="0">
                  <c:v>2013</c:v>
                </c:pt>
                <c:pt idx="1">
                  <c:v>2014</c:v>
                </c:pt>
                <c:pt idx="2">
                  <c:v>2014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</c:numCache>
            </c:num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5041</c:v>
                </c:pt>
                <c:pt idx="1">
                  <c:v>5463</c:v>
                </c:pt>
                <c:pt idx="2">
                  <c:v>6174</c:v>
                </c:pt>
                <c:pt idx="3">
                  <c:v>6266</c:v>
                </c:pt>
                <c:pt idx="4">
                  <c:v>6318</c:v>
                </c:pt>
                <c:pt idx="5">
                  <c:v>6385</c:v>
                </c:pt>
                <c:pt idx="6">
                  <c:v>6714</c:v>
                </c:pt>
                <c:pt idx="7">
                  <c:v>6721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497-4537-822B-B216804B12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gapDepth val="95"/>
        <c:shape val="cylinder"/>
        <c:axId val="96323072"/>
        <c:axId val="96324608"/>
        <c:axId val="0"/>
      </c:bar3DChart>
      <c:catAx>
        <c:axId val="96323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96324608"/>
        <c:crosses val="autoZero"/>
        <c:auto val="1"/>
        <c:lblAlgn val="ctr"/>
        <c:lblOffset val="100"/>
        <c:noMultiLvlLbl val="0"/>
      </c:catAx>
      <c:valAx>
        <c:axId val="9632460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 детей от 0 до 7 лет 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9632307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 категория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160</c:v>
                </c:pt>
                <c:pt idx="1">
                  <c:v>196</c:v>
                </c:pt>
                <c:pt idx="2">
                  <c:v>231</c:v>
                </c:pt>
                <c:pt idx="3">
                  <c:v>172</c:v>
                </c:pt>
                <c:pt idx="4">
                  <c:v>192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037-4B62-AF84-B3D20FD064A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 категория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291</c:v>
                </c:pt>
                <c:pt idx="1">
                  <c:v>231</c:v>
                </c:pt>
                <c:pt idx="2">
                  <c:v>246</c:v>
                </c:pt>
                <c:pt idx="3">
                  <c:v>300</c:v>
                </c:pt>
                <c:pt idx="4">
                  <c:v>320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037-4B62-AF84-B3D20FD064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3970176"/>
        <c:axId val="113988352"/>
        <c:axId val="0"/>
      </c:bar3DChart>
      <c:catAx>
        <c:axId val="113970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13988352"/>
        <c:crosses val="autoZero"/>
        <c:auto val="1"/>
        <c:lblAlgn val="ctr"/>
        <c:lblOffset val="100"/>
        <c:noMultiLvlLbl val="0"/>
      </c:catAx>
      <c:valAx>
        <c:axId val="113988352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11397017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Показатели среднемесячной</a:t>
            </a:r>
            <a:r>
              <a:rPr lang="ru-RU" sz="1200" baseline="0"/>
              <a:t> заработной платы работников ДО </a:t>
            </a:r>
            <a:endParaRPr lang="ru-RU" sz="12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2.4996367743269948E-2"/>
          <c:y val="0.31568683051112872"/>
          <c:w val="0.68640920467534061"/>
          <c:h val="0.47450831848519348"/>
        </c:manualLayout>
      </c:layout>
      <c:lineChart>
        <c:grouping val="standar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Руководители</c:v>
                </c:pt>
              </c:strCache>
            </c:strRef>
          </c:tx>
          <c:dLbls>
            <c:dLbl>
              <c:idx val="0"/>
              <c:layout>
                <c:manualLayout>
                  <c:x val="-9.0355231235874564E-2"/>
                  <c:y val="4.0289032936772129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4E3-42A8-9944-3C1EA2AF6931}"/>
                </c:ext>
              </c:extLst>
            </c:dLbl>
            <c:dLbl>
              <c:idx val="1"/>
              <c:layout>
                <c:manualLayout>
                  <c:x val="-3.8636363636363635E-2"/>
                  <c:y val="-4.82673173253065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4E3-42A8-9944-3C1EA2AF693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Лист1!$B$1:$F$1</c:f>
              <c:strCach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strCache>
            </c:strRef>
          </c:cat>
          <c:val>
            <c:numRef>
              <c:f>Лист1!$B$2:$F$2</c:f>
              <c:numCache>
                <c:formatCode>General</c:formatCode>
                <c:ptCount val="5"/>
                <c:pt idx="0">
                  <c:v>47438</c:v>
                </c:pt>
                <c:pt idx="1">
                  <c:v>48868</c:v>
                </c:pt>
                <c:pt idx="2">
                  <c:v>51388</c:v>
                </c:pt>
                <c:pt idx="3">
                  <c:v>60503</c:v>
                </c:pt>
                <c:pt idx="4">
                  <c:v>64673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34E3-42A8-9944-3C1EA2AF6931}"/>
            </c:ext>
          </c:extLst>
        </c:ser>
        <c:ser>
          <c:idx val="2"/>
          <c:order val="1"/>
          <c:tx>
            <c:strRef>
              <c:f>Лист1!$A$3</c:f>
              <c:strCache>
                <c:ptCount val="1"/>
                <c:pt idx="0">
                  <c:v>Педагогические работники</c:v>
                </c:pt>
              </c:strCache>
            </c:strRef>
          </c:tx>
          <c:dLbls>
            <c:dLbl>
              <c:idx val="0"/>
              <c:layout>
                <c:manualLayout>
                  <c:x val="-9.2506546265300152E-2"/>
                  <c:y val="1.31856540084388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4E3-42A8-9944-3C1EA2AF6931}"/>
                </c:ext>
              </c:extLst>
            </c:dLbl>
            <c:dLbl>
              <c:idx val="1"/>
              <c:layout>
                <c:manualLayout>
                  <c:x val="-3.8636363636363635E-2"/>
                  <c:y val="4.29042820669391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4E3-42A8-9944-3C1EA2AF693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Лист1!$B$1:$F$1</c:f>
              <c:strCach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strCache>
            </c:strRef>
          </c:cat>
          <c:val>
            <c:numRef>
              <c:f>Лист1!$B$3:$F$3</c:f>
              <c:numCache>
                <c:formatCode>General</c:formatCode>
                <c:ptCount val="5"/>
                <c:pt idx="0">
                  <c:v>25061</c:v>
                </c:pt>
                <c:pt idx="1">
                  <c:v>26320</c:v>
                </c:pt>
                <c:pt idx="2">
                  <c:v>29570</c:v>
                </c:pt>
                <c:pt idx="3">
                  <c:v>32156.2</c:v>
                </c:pt>
                <c:pt idx="4">
                  <c:v>35338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5-34E3-42A8-9944-3C1EA2AF693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16402816"/>
        <c:axId val="116457856"/>
      </c:lineChart>
      <c:catAx>
        <c:axId val="1164028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ru-RU"/>
          </a:p>
        </c:txPr>
        <c:crossAx val="116457856"/>
        <c:crosses val="autoZero"/>
        <c:auto val="1"/>
        <c:lblAlgn val="ctr"/>
        <c:lblOffset val="100"/>
        <c:noMultiLvlLbl val="0"/>
      </c:catAx>
      <c:valAx>
        <c:axId val="11645785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16402816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7249233489036232"/>
          <c:y val="0.15936744808088674"/>
          <c:w val="0.27507672975099351"/>
          <c:h val="9.7219964439928877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explosion val="33"/>
            <c:extLst xmlns:c16r2="http://schemas.microsoft.com/office/drawing/2015/06/chart">
              <c:ext xmlns:c16="http://schemas.microsoft.com/office/drawing/2014/chart" uri="{C3380CC4-5D6E-409C-BE32-E72D297353CC}">
                <c16:uniqueId val="{00000000-E2B8-435B-B7F2-310CB38E5BF6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4"/>
                <c:pt idx="1">
                  <c:v>ДОО</c:v>
                </c:pt>
                <c:pt idx="2">
                  <c:v>ООО</c:v>
                </c:pt>
                <c:pt idx="3">
                  <c:v>УДОД (МКУ УО и МП)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35338</c:v>
                </c:pt>
                <c:pt idx="2">
                  <c:v>41050</c:v>
                </c:pt>
                <c:pt idx="3">
                  <c:v>37300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2B8-435B-B7F2-310CB38E5B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00161792"/>
        <c:axId val="100163584"/>
      </c:barChart>
      <c:catAx>
        <c:axId val="100161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0163584"/>
        <c:crosses val="autoZero"/>
        <c:auto val="1"/>
        <c:lblAlgn val="ctr"/>
        <c:lblOffset val="100"/>
        <c:noMultiLvlLbl val="0"/>
      </c:catAx>
      <c:valAx>
        <c:axId val="100163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016179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обучающихся</c:v>
                </c:pt>
              </c:strCache>
            </c:strRef>
          </c:tx>
          <c:spPr>
            <a:ln w="34925" cap="rnd">
              <a:solidFill>
                <a:schemeClr val="accent1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  <c:pt idx="4">
                  <c:v>2020-2021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 formatCode="#,##0">
                  <c:v>11724</c:v>
                </c:pt>
                <c:pt idx="1">
                  <c:v>12179</c:v>
                </c:pt>
                <c:pt idx="2">
                  <c:v>12900</c:v>
                </c:pt>
                <c:pt idx="3">
                  <c:v>13499</c:v>
                </c:pt>
                <c:pt idx="4">
                  <c:v>13813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3BF-49A1-ACEC-2D81F7C43D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0185216"/>
        <c:axId val="100187136"/>
      </c:barChart>
      <c:catAx>
        <c:axId val="10018521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/>
                  <a:t>Годы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187136"/>
        <c:crosses val="autoZero"/>
        <c:auto val="1"/>
        <c:lblAlgn val="ctr"/>
        <c:lblOffset val="100"/>
        <c:noMultiLvlLbl val="0"/>
      </c:catAx>
      <c:valAx>
        <c:axId val="100187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185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0.40572</cdr:x>
      <cdr:y>0.43672</cdr:y>
    </cdr:from>
    <cdr:to>
      <cdr:x>0.59259</cdr:x>
      <cdr:y>0.5732</cdr:y>
    </cdr:to>
    <cdr:sp macro="" textlink="">
      <cdr:nvSpPr>
        <cdr:cNvPr id="3" name="Овал 2"/>
        <cdr:cNvSpPr/>
      </cdr:nvSpPr>
      <cdr:spPr>
        <a:xfrm xmlns:a="http://schemas.openxmlformats.org/drawingml/2006/main">
          <a:off x="2295525" y="1676399"/>
          <a:ext cx="1057275" cy="523875"/>
        </a:xfrm>
        <a:prstGeom xmlns:a="http://schemas.openxmlformats.org/drawingml/2006/main" prst="ellipse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 sz="2000" b="1" cap="none" spc="0">
              <a:ln w="952"/>
              <a:gradFill>
                <a:gsLst>
                  <a:gs pos="0">
                    <a:schemeClr val="accent6">
                      <a:shade val="20000"/>
                      <a:satMod val="200000"/>
                    </a:schemeClr>
                  </a:gs>
                  <a:gs pos="78000">
                    <a:schemeClr val="accent6">
                      <a:tint val="90000"/>
                      <a:shade val="89000"/>
                      <a:satMod val="220000"/>
                    </a:schemeClr>
                  </a:gs>
                  <a:gs pos="100000">
                    <a:schemeClr val="accent6">
                      <a:tint val="12000"/>
                      <a:satMod val="255000"/>
                    </a:schemeClr>
                  </a:gs>
                </a:gsLst>
                <a:lin ang="5400000"/>
              </a:gradFill>
              <a:effectLst>
                <a:innerShdw blurRad="69850" dist="43180" dir="5400000">
                  <a:srgbClr val="000000">
                    <a:alpha val="65000"/>
                  </a:srgbClr>
                </a:innerShdw>
              </a:effectLst>
            </a:rPr>
            <a:t>2465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0.50183</cdr:x>
      <cdr:y>0.43118</cdr:y>
    </cdr:from>
    <cdr:to>
      <cdr:x>0.60187</cdr:x>
      <cdr:y>0.54255</cdr:y>
    </cdr:to>
    <cdr:sp macro="" textlink="">
      <cdr:nvSpPr>
        <cdr:cNvPr id="2" name="Овал 1"/>
        <cdr:cNvSpPr/>
      </cdr:nvSpPr>
      <cdr:spPr>
        <a:xfrm xmlns:a="http://schemas.openxmlformats.org/drawingml/2006/main">
          <a:off x="2962275" y="1438274"/>
          <a:ext cx="590550" cy="371475"/>
        </a:xfrm>
        <a:prstGeom xmlns:a="http://schemas.openxmlformats.org/drawingml/2006/main" prst="ellipse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b="1" cap="none" spc="0">
              <a:ln w="952"/>
              <a:gradFill>
                <a:gsLst>
                  <a:gs pos="0">
                    <a:schemeClr val="accent6">
                      <a:shade val="20000"/>
                      <a:satMod val="200000"/>
                    </a:schemeClr>
                  </a:gs>
                  <a:gs pos="78000">
                    <a:schemeClr val="accent6">
                      <a:tint val="90000"/>
                      <a:shade val="89000"/>
                      <a:satMod val="220000"/>
                    </a:schemeClr>
                  </a:gs>
                  <a:gs pos="100000">
                    <a:schemeClr val="accent6">
                      <a:tint val="12000"/>
                      <a:satMod val="255000"/>
                    </a:schemeClr>
                  </a:gs>
                </a:gsLst>
                <a:lin ang="5400000"/>
              </a:gradFill>
              <a:effectLst>
                <a:innerShdw blurRad="69850" dist="43180" dir="5400000">
                  <a:srgbClr val="000000">
                    <a:alpha val="65000"/>
                  </a:srgbClr>
                </a:innerShdw>
              </a:effectLst>
            </a:rPr>
            <a:t>412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  <wetp:taskpane dockstate="right" visibility="0" width="350" row="5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AA78A45F-530D-4768-93AA-1BB0D5B0BA24}">
  <we:reference id="wa104099688" version="1.3.0.0" store="ru-RU" storeType="OMEX"/>
  <we:alternateReferences>
    <we:reference id="WA104099688" version="1.3.0.0" store="WA104099688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0745A6BA-7E29-4A85-8C36-578445A745BC}">
  <we:reference id="wa104363616" version="1.0.0.0" store="ru-RU" storeType="OMEX"/>
  <we:alternateReferences>
    <we:reference id="WA104363616" version="1.0.0.0" store="WA104363616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министерства образования и науки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214567B-D957-472D-A271-61116A02B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отчета</Template>
  <TotalTime>608</TotalTime>
  <Pages>36</Pages>
  <Words>9560</Words>
  <Characters>54494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Ростислав Горбовский</dc:creator>
  <cp:lastModifiedBy>User</cp:lastModifiedBy>
  <cp:revision>112</cp:revision>
  <cp:lastPrinted>2021-10-22T01:37:00Z</cp:lastPrinted>
  <dcterms:created xsi:type="dcterms:W3CDTF">2021-10-15T03:17:00Z</dcterms:created>
  <dcterms:modified xsi:type="dcterms:W3CDTF">2021-10-22T01:40:00Z</dcterms:modified>
</cp:coreProperties>
</file>